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36481" w14:textId="059B88E1" w:rsidR="00475A14" w:rsidRPr="00CA2CA3" w:rsidRDefault="00E97A72" w:rsidP="00E97A72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="007923C1" w:rsidRPr="00475A14">
        <w:rPr>
          <w:rFonts w:ascii="Times New Roman" w:hAnsi="Times New Roman" w:cs="Times New Roman"/>
          <w:sz w:val="30"/>
          <w:szCs w:val="30"/>
        </w:rPr>
        <w:t xml:space="preserve">ема </w:t>
      </w:r>
      <w:r w:rsidR="00CA2CA3">
        <w:rPr>
          <w:rFonts w:ascii="Times New Roman" w:hAnsi="Times New Roman" w:cs="Times New Roman"/>
          <w:sz w:val="30"/>
          <w:szCs w:val="30"/>
        </w:rPr>
        <w:t xml:space="preserve">правового мониторинга </w:t>
      </w:r>
      <w:r w:rsidR="00CA2CA3" w:rsidRPr="00B8303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постановления Совета Министров от 30 июня 2008 г. № 971 «</w:t>
      </w:r>
      <w:hyperlink r:id="rId5" w:tgtFrame="_blank" w:history="1">
        <w:r w:rsidR="00CA2CA3" w:rsidRPr="00CA2CA3">
          <w:rPr>
            <w:rFonts w:ascii="Times New Roman" w:eastAsia="Times New Roman" w:hAnsi="Times New Roman" w:cs="Times New Roman"/>
            <w:bCs/>
            <w:color w:val="003366"/>
            <w:sz w:val="30"/>
            <w:szCs w:val="30"/>
            <w:u w:val="single"/>
            <w:lang w:eastAsia="ru-RU"/>
          </w:rPr>
          <w:t>Об установлении требований к лицам, ответственным за организацию и выполнение автомобильных перевозок, и утверждении Положения о порядке подтверждения профессиональной компетентности лиц, ответственных за организацию и выполнение международных автомобильных перевозок, и выдачи соответствующих свидетельств</w:t>
        </w:r>
      </w:hyperlink>
      <w:r w:rsidR="00CA2CA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»</w:t>
      </w:r>
      <w:r w:rsidR="00CA2C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4EF3A1A6" w14:textId="77777777" w:rsidR="007923C1" w:rsidRPr="00475A14" w:rsidRDefault="007923C1" w:rsidP="00E97A7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</w:pPr>
    </w:p>
    <w:p w14:paraId="738D2FA6" w14:textId="77777777" w:rsidR="00A01A73" w:rsidRPr="00475A14" w:rsidRDefault="00A01A73" w:rsidP="00E97A72">
      <w:pPr>
        <w:ind w:firstLine="567"/>
        <w:jc w:val="both"/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</w:pPr>
      <w:r w:rsidRPr="00475A14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Текст новости:</w:t>
      </w:r>
    </w:p>
    <w:p w14:paraId="0A69E50D" w14:textId="77777777" w:rsidR="00475A14" w:rsidRPr="00475A14" w:rsidRDefault="00475A14" w:rsidP="00E97A72">
      <w:pPr>
        <w:ind w:firstLine="567"/>
        <w:jc w:val="both"/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</w:pPr>
    </w:p>
    <w:p w14:paraId="1B84CD03" w14:textId="77777777" w:rsidR="00475A14" w:rsidRDefault="001B2234" w:rsidP="00E97A7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B8303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Проводится правовой мониторинг постановления об установлении требований к лицам, ответственным за организацию и выполнение автомобильны</w:t>
      </w:r>
      <w:r w:rsidR="00CA2C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х перевозок </w:t>
      </w:r>
    </w:p>
    <w:p w14:paraId="50B9A2C9" w14:textId="77777777" w:rsidR="001B2234" w:rsidRDefault="001B2234" w:rsidP="00E97A72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14:paraId="7CA6E9C9" w14:textId="77777777" w:rsidR="001B2234" w:rsidRPr="00B8303E" w:rsidRDefault="00000000" w:rsidP="00E97A72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hyperlink r:id="rId6" w:tgtFrame="_blank" w:history="1">
        <w:r w:rsidR="001B2234" w:rsidRPr="00CA2CA3">
          <w:rPr>
            <w:rFonts w:ascii="Times New Roman" w:eastAsia="Times New Roman" w:hAnsi="Times New Roman" w:cs="Times New Roman"/>
            <w:bCs/>
            <w:color w:val="003366"/>
            <w:sz w:val="30"/>
            <w:szCs w:val="30"/>
            <w:u w:val="single"/>
            <w:lang w:eastAsia="ru-RU"/>
          </w:rPr>
          <w:t>Министерство транспорта и коммуникаций</w:t>
        </w:r>
      </w:hyperlink>
      <w:r w:rsidR="001B2234" w:rsidRPr="00B8303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 проводит </w:t>
      </w:r>
      <w:hyperlink r:id="rId7" w:tgtFrame="_blank" w:history="1">
        <w:r w:rsidR="001B2234" w:rsidRPr="00CA2CA3">
          <w:rPr>
            <w:rFonts w:ascii="Times New Roman" w:eastAsia="Times New Roman" w:hAnsi="Times New Roman" w:cs="Times New Roman"/>
            <w:bCs/>
            <w:color w:val="003366"/>
            <w:sz w:val="30"/>
            <w:szCs w:val="30"/>
            <w:u w:val="single"/>
            <w:lang w:eastAsia="ru-RU"/>
          </w:rPr>
          <w:t>правовой мониторинг</w:t>
        </w:r>
      </w:hyperlink>
      <w:r w:rsidR="00CA2CA3" w:rsidRPr="00CA2CA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 w:rsidR="00E61350">
        <w:rPr>
          <w:rFonts w:ascii="Times New Roman" w:hAnsi="Times New Roman" w:cs="Times New Roman"/>
          <w:sz w:val="30"/>
          <w:szCs w:val="30"/>
        </w:rPr>
        <w:t>(ссылка на тему</w:t>
      </w:r>
      <w:r w:rsidR="00CA2CA3" w:rsidRPr="00CA2CA3">
        <w:rPr>
          <w:rFonts w:ascii="Times New Roman" w:hAnsi="Times New Roman" w:cs="Times New Roman"/>
          <w:sz w:val="30"/>
          <w:szCs w:val="30"/>
        </w:rPr>
        <w:t xml:space="preserve"> </w:t>
      </w:r>
      <w:hyperlink r:id="rId8" w:history="1">
        <w:r w:rsidR="00795F95" w:rsidRPr="008E500E">
          <w:rPr>
            <w:rStyle w:val="a3"/>
            <w:rFonts w:ascii="Times New Roman" w:hAnsi="Times New Roman" w:cs="Times New Roman"/>
            <w:sz w:val="30"/>
            <w:szCs w:val="30"/>
          </w:rPr>
          <w:t>https://forumpravo.by/pravovoy-monitoring/forum35/17374</w:t>
        </w:r>
      </w:hyperlink>
      <w:r w:rsidR="00795F95">
        <w:rPr>
          <w:rFonts w:ascii="Times New Roman" w:hAnsi="Times New Roman" w:cs="Times New Roman"/>
          <w:sz w:val="30"/>
          <w:szCs w:val="30"/>
        </w:rPr>
        <w:t xml:space="preserve">) </w:t>
      </w:r>
      <w:r w:rsidR="001B2234" w:rsidRPr="00B8303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 отношении постановления Совета Министров от 30 июня 2008 г. № 971 «</w:t>
      </w:r>
      <w:hyperlink r:id="rId9" w:tgtFrame="_blank" w:history="1">
        <w:r w:rsidR="001B2234" w:rsidRPr="00CA2CA3">
          <w:rPr>
            <w:rFonts w:ascii="Times New Roman" w:eastAsia="Times New Roman" w:hAnsi="Times New Roman" w:cs="Times New Roman"/>
            <w:bCs/>
            <w:color w:val="003366"/>
            <w:sz w:val="30"/>
            <w:szCs w:val="30"/>
            <w:u w:val="single"/>
            <w:lang w:eastAsia="ru-RU"/>
          </w:rPr>
          <w:t>Об установлении требований к лицам, ответственным за организацию и выполнение автомобильных перевозок, и утверждении Положения о порядке подтверждения профессиональной компетентности лиц, ответственных за организацию и выполнение международных автомобильных перевозок, и выдачи соответствующих свидетельств</w:t>
        </w:r>
      </w:hyperlink>
      <w:r w:rsidR="001B2234" w:rsidRPr="00B8303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».</w:t>
      </w:r>
    </w:p>
    <w:p w14:paraId="2A63AC06" w14:textId="77777777" w:rsidR="001B2234" w:rsidRPr="00B8303E" w:rsidRDefault="001B2234" w:rsidP="00E97A72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4CCB1A27" w14:textId="77777777" w:rsidR="001B2234" w:rsidRPr="00B8303E" w:rsidRDefault="001B2234" w:rsidP="00E97A72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830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Постановлением № 971, в частности, установлено, что ответственным за организацию и выполнение автомобильных перевозок назначается лицо, имеющее высшее или среднее специальное образование, включающее изучение дисциплин по транспортной деятельности в области автомобильного транспорта, либо прошедшее переподготовку и (или) повышение квалификации в учреждении образования, осуществляющем переподготовку и повышение квалификации лиц, ответственных за организацию и выполнение автомобильных перевозок. Данное лицо обязано повышать свою квалификацию в учреждении образования, осуществляющем переподготовку и повышение квалификации лиц, ответственных за организацию и выполнение автомобильных перевозок, не реже одного раза в пять лет. </w:t>
      </w:r>
    </w:p>
    <w:p w14:paraId="26B717F2" w14:textId="77777777" w:rsidR="001B2234" w:rsidRPr="00B8303E" w:rsidRDefault="001B2234" w:rsidP="00E97A72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830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Утвержденным документом Положением определен порядок подтверждения профессиональной компетентности лиц, ответственных за организацию и выполнение международных автомобильных перевозок, а также водителей, выполняющих международные </w:t>
      </w:r>
      <w:r w:rsidRPr="00B830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автомобильные перевозки грузов, и выдачи соответствующих свидетельств.</w:t>
      </w:r>
    </w:p>
    <w:p w14:paraId="591E6738" w14:textId="77777777" w:rsidR="001B2234" w:rsidRDefault="001B2234" w:rsidP="00E97A72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7E6AB40B" w14:textId="77777777" w:rsidR="001B2234" w:rsidRPr="00B8303E" w:rsidRDefault="001B2234" w:rsidP="00E97A72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830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Задачами правового мониторинга постановления № 971 являются:</w:t>
      </w:r>
    </w:p>
    <w:p w14:paraId="5E8A0EFE" w14:textId="77777777" w:rsidR="001B2234" w:rsidRPr="00627C37" w:rsidRDefault="001B2234" w:rsidP="00E97A72">
      <w:pPr>
        <w:pStyle w:val="a5"/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7C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оценка эффективности норм постановления № 971; </w:t>
      </w:r>
    </w:p>
    <w:p w14:paraId="716E0FFF" w14:textId="77777777" w:rsidR="001B2234" w:rsidRPr="00627C37" w:rsidRDefault="001B2234" w:rsidP="00E97A72">
      <w:pPr>
        <w:pStyle w:val="a5"/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7C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выявление и анализ недостатков правового регулирования общественных отношений, их причин, а также последствий, которые возникли в процессе применения постановления № 971; </w:t>
      </w:r>
    </w:p>
    <w:p w14:paraId="26688ECB" w14:textId="77777777" w:rsidR="001B2234" w:rsidRPr="00627C37" w:rsidRDefault="001B2234" w:rsidP="00E97A72">
      <w:pPr>
        <w:pStyle w:val="a5"/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7C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выработка предложений о совершенствовании законодательства и практики его применения, принятии мер по надлежащей реализации постановления № 971.</w:t>
      </w:r>
    </w:p>
    <w:p w14:paraId="143ABD9E" w14:textId="77777777" w:rsidR="001B2234" w:rsidRPr="00B8303E" w:rsidRDefault="001B2234" w:rsidP="00E97A72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830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рамках проведения правового мониторинга </w:t>
      </w:r>
      <w:r w:rsidRPr="00B830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предлагается всем заинтересованным направлять информацию и предложения</w:t>
      </w:r>
      <w:r w:rsidRPr="00B830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в том числе, о (об):</w:t>
      </w:r>
    </w:p>
    <w:p w14:paraId="2C890EE5" w14:textId="77777777" w:rsidR="001B2234" w:rsidRPr="00627C37" w:rsidRDefault="001B2234" w:rsidP="00E97A72">
      <w:pPr>
        <w:pStyle w:val="a5"/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7C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актуальности норм постановления № 971, наличии в нем устаревших и неэффективных норм; </w:t>
      </w:r>
    </w:p>
    <w:p w14:paraId="210D3F62" w14:textId="77777777" w:rsidR="001B2234" w:rsidRPr="00627C37" w:rsidRDefault="001B2234" w:rsidP="00E97A72">
      <w:pPr>
        <w:pStyle w:val="a5"/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7C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наличии пробелов, коллизий и иной правовой неопределенности, внутренних противоречий в постановления № 971, наличии (отсутствии) единообразной практики его применения; </w:t>
      </w:r>
    </w:p>
    <w:p w14:paraId="1445646D" w14:textId="77777777" w:rsidR="001B2234" w:rsidRPr="00627C37" w:rsidRDefault="001B2234" w:rsidP="00E97A72">
      <w:pPr>
        <w:pStyle w:val="a5"/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7C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наличии случаев нарушения норм постановления № 971; </w:t>
      </w:r>
    </w:p>
    <w:p w14:paraId="452A6A8F" w14:textId="77777777" w:rsidR="001B2234" w:rsidRPr="00627C37" w:rsidRDefault="001B2234" w:rsidP="00E97A72">
      <w:pPr>
        <w:pStyle w:val="a5"/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7C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совершенствовании норм постановления № 971 (по возможности в виде конкретных формулировок с кратким обоснованием необходимости их принятия).</w:t>
      </w:r>
    </w:p>
    <w:p w14:paraId="0746DC4D" w14:textId="77777777" w:rsidR="001B2234" w:rsidRDefault="001B2234" w:rsidP="00E97A72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447E1C1C" w14:textId="77777777" w:rsidR="001B2234" w:rsidRPr="00B8303E" w:rsidRDefault="001B2234" w:rsidP="00E97A72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830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указанным вопросам можно будет высказаться в </w:t>
      </w:r>
      <w:hyperlink r:id="rId10" w:tgtFrame="_blank" w:history="1">
        <w:r w:rsidRPr="00B8303E">
          <w:rPr>
            <w:rFonts w:ascii="Times New Roman" w:eastAsia="Times New Roman" w:hAnsi="Times New Roman" w:cs="Times New Roman"/>
            <w:color w:val="003366"/>
            <w:sz w:val="30"/>
            <w:szCs w:val="30"/>
            <w:u w:val="single"/>
            <w:lang w:eastAsia="ru-RU"/>
          </w:rPr>
          <w:t>специальной теме</w:t>
        </w:r>
      </w:hyperlink>
      <w:r w:rsidRPr="00B830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 Правовом форуме Беларуси по 7 мая 2024 г. или направлять организатору правового мониторинга по электронному адресу </w:t>
      </w:r>
      <w:hyperlink r:id="rId11" w:tgtFrame="_blank" w:history="1">
        <w:r w:rsidRPr="00B8303E">
          <w:rPr>
            <w:rFonts w:ascii="Times New Roman" w:eastAsia="Times New Roman" w:hAnsi="Times New Roman" w:cs="Times New Roman"/>
            <w:color w:val="003366"/>
            <w:sz w:val="30"/>
            <w:szCs w:val="30"/>
            <w:u w:val="single"/>
            <w:lang w:eastAsia="ru-RU"/>
          </w:rPr>
          <w:t>uat@mintrans.gov.by</w:t>
        </w:r>
      </w:hyperlink>
      <w:r w:rsidRPr="00B830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35094978" w14:textId="77777777" w:rsidR="001B2234" w:rsidRDefault="001B2234" w:rsidP="00E97A72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40545EA1" w14:textId="77777777" w:rsidR="00004480" w:rsidRPr="00B8303E" w:rsidRDefault="00004480" w:rsidP="00E97A72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830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Обращаем внимание, что направленные предложения не будут считаться электронными обращениями, и в отношении них не будет даваться ответ (уведомление) в соответствии с законодательством об обращениях граждан и юридических лиц.</w:t>
      </w:r>
    </w:p>
    <w:p w14:paraId="7FBF1EC0" w14:textId="77777777" w:rsidR="00004480" w:rsidRDefault="00004480" w:rsidP="00E97A72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sectPr w:rsidR="0000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D5E"/>
    <w:multiLevelType w:val="multilevel"/>
    <w:tmpl w:val="CE72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672425"/>
    <w:multiLevelType w:val="hybridMultilevel"/>
    <w:tmpl w:val="0244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F44EE"/>
    <w:multiLevelType w:val="hybridMultilevel"/>
    <w:tmpl w:val="2E365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106D5"/>
    <w:multiLevelType w:val="hybridMultilevel"/>
    <w:tmpl w:val="AB1E1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023B5"/>
    <w:multiLevelType w:val="multilevel"/>
    <w:tmpl w:val="2458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051A17"/>
    <w:multiLevelType w:val="hybridMultilevel"/>
    <w:tmpl w:val="121E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46DFD"/>
    <w:multiLevelType w:val="hybridMultilevel"/>
    <w:tmpl w:val="8F0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84A6E"/>
    <w:multiLevelType w:val="hybridMultilevel"/>
    <w:tmpl w:val="5F78EA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A063AC"/>
    <w:multiLevelType w:val="hybridMultilevel"/>
    <w:tmpl w:val="2C3E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B2DE5"/>
    <w:multiLevelType w:val="hybridMultilevel"/>
    <w:tmpl w:val="D6E6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A66DD"/>
    <w:multiLevelType w:val="hybridMultilevel"/>
    <w:tmpl w:val="0C26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056E2"/>
    <w:multiLevelType w:val="hybridMultilevel"/>
    <w:tmpl w:val="B6B4A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688553">
    <w:abstractNumId w:val="1"/>
  </w:num>
  <w:num w:numId="2" w16cid:durableId="167184335">
    <w:abstractNumId w:val="6"/>
  </w:num>
  <w:num w:numId="3" w16cid:durableId="1429545565">
    <w:abstractNumId w:val="4"/>
  </w:num>
  <w:num w:numId="4" w16cid:durableId="1339431744">
    <w:abstractNumId w:val="0"/>
  </w:num>
  <w:num w:numId="5" w16cid:durableId="782531782">
    <w:abstractNumId w:val="3"/>
  </w:num>
  <w:num w:numId="6" w16cid:durableId="2017925745">
    <w:abstractNumId w:val="2"/>
  </w:num>
  <w:num w:numId="7" w16cid:durableId="1017392957">
    <w:abstractNumId w:val="8"/>
  </w:num>
  <w:num w:numId="8" w16cid:durableId="270626898">
    <w:abstractNumId w:val="5"/>
  </w:num>
  <w:num w:numId="9" w16cid:durableId="412122300">
    <w:abstractNumId w:val="9"/>
  </w:num>
  <w:num w:numId="10" w16cid:durableId="1169297463">
    <w:abstractNumId w:val="11"/>
  </w:num>
  <w:num w:numId="11" w16cid:durableId="1002195350">
    <w:abstractNumId w:val="7"/>
  </w:num>
  <w:num w:numId="12" w16cid:durableId="19772489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9C"/>
    <w:rsid w:val="00004480"/>
    <w:rsid w:val="00077B8D"/>
    <w:rsid w:val="000B7C1B"/>
    <w:rsid w:val="00187E29"/>
    <w:rsid w:val="001B1FC5"/>
    <w:rsid w:val="001B2234"/>
    <w:rsid w:val="001B64DD"/>
    <w:rsid w:val="001C3CE9"/>
    <w:rsid w:val="002E14C0"/>
    <w:rsid w:val="002F14E9"/>
    <w:rsid w:val="003413CB"/>
    <w:rsid w:val="003661F5"/>
    <w:rsid w:val="003F2ADD"/>
    <w:rsid w:val="003F66E0"/>
    <w:rsid w:val="00432D02"/>
    <w:rsid w:val="00475A14"/>
    <w:rsid w:val="004A7EFB"/>
    <w:rsid w:val="004C4A7C"/>
    <w:rsid w:val="005250B2"/>
    <w:rsid w:val="005D3D68"/>
    <w:rsid w:val="006341FD"/>
    <w:rsid w:val="0064239C"/>
    <w:rsid w:val="00712CFB"/>
    <w:rsid w:val="00751CC4"/>
    <w:rsid w:val="00765835"/>
    <w:rsid w:val="007923C1"/>
    <w:rsid w:val="00795F95"/>
    <w:rsid w:val="007D151D"/>
    <w:rsid w:val="00845081"/>
    <w:rsid w:val="00891F2A"/>
    <w:rsid w:val="008D5F0E"/>
    <w:rsid w:val="009D008A"/>
    <w:rsid w:val="00A01A73"/>
    <w:rsid w:val="00AB799C"/>
    <w:rsid w:val="00AF7E1A"/>
    <w:rsid w:val="00B50E1B"/>
    <w:rsid w:val="00BA36F0"/>
    <w:rsid w:val="00BD4CE8"/>
    <w:rsid w:val="00BF2AA0"/>
    <w:rsid w:val="00C14B5B"/>
    <w:rsid w:val="00C44A69"/>
    <w:rsid w:val="00CA2CA3"/>
    <w:rsid w:val="00E45071"/>
    <w:rsid w:val="00E61350"/>
    <w:rsid w:val="00E97A72"/>
    <w:rsid w:val="00EA4F05"/>
    <w:rsid w:val="00EC34A8"/>
    <w:rsid w:val="00EC3A4B"/>
    <w:rsid w:val="00F971A5"/>
    <w:rsid w:val="00FA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4332"/>
  <w15:chartTrackingRefBased/>
  <w15:docId w15:val="{1F85024A-3AEE-4B81-8365-43C0C664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39C"/>
    <w:pPr>
      <w:spacing w:after="0" w:line="240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B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923C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23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923C1"/>
    <w:rPr>
      <w:color w:val="0000FF"/>
      <w:u w:val="single"/>
    </w:rPr>
  </w:style>
  <w:style w:type="paragraph" w:styleId="a4">
    <w:name w:val="No Spacing"/>
    <w:uiPriority w:val="1"/>
    <w:qFormat/>
    <w:rsid w:val="007923C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45071"/>
    <w:pPr>
      <w:spacing w:after="160" w:line="259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3413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14B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7">
    <w:name w:val="Заголовок к тексту"/>
    <w:basedOn w:val="a0"/>
    <w:uiPriority w:val="1"/>
    <w:rsid w:val="002E14C0"/>
    <w:rPr>
      <w:rFonts w:ascii="Times New Roman" w:hAnsi="Times New Roman"/>
      <w:sz w:val="30"/>
    </w:rPr>
  </w:style>
  <w:style w:type="paragraph" w:customStyle="1" w:styleId="Default">
    <w:name w:val="Default"/>
    <w:rsid w:val="002E14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pravo.by/pravovoy-monitoring/forum35/1737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umpravo.by/pravovoy-monitoring/forum35/1735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trans.gov.by/" TargetMode="External"/><Relationship Id="rId11" Type="http://schemas.openxmlformats.org/officeDocument/2006/relationships/hyperlink" Target="mailto:uat@mintrans.gov.by" TargetMode="External"/><Relationship Id="rId5" Type="http://schemas.openxmlformats.org/officeDocument/2006/relationships/hyperlink" Target="https://etalonline.by/document/?regnum=c20800971&amp;q_id=10550635" TargetMode="External"/><Relationship Id="rId10" Type="http://schemas.openxmlformats.org/officeDocument/2006/relationships/hyperlink" Target="https://forumpravo.by/pravovoy-monitoring/forum35/173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document/?regnum=c20800971&amp;q_id=105506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Ермольчик Илона Викторовна</dc:creator>
  <cp:keywords/>
  <dc:description/>
  <cp:lastModifiedBy>xXx</cp:lastModifiedBy>
  <cp:revision>2</cp:revision>
  <dcterms:created xsi:type="dcterms:W3CDTF">2024-04-19T10:15:00Z</dcterms:created>
  <dcterms:modified xsi:type="dcterms:W3CDTF">2024-04-19T10:15:00Z</dcterms:modified>
</cp:coreProperties>
</file>