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4E" w:rsidRPr="00AC3611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ПРОТОКОЛ №</w:t>
      </w:r>
      <w:r w:rsidR="00DF1B83">
        <w:rPr>
          <w:rFonts w:eastAsiaTheme="minorHAnsi" w:cstheme="minorBidi"/>
          <w:sz w:val="30"/>
          <w:szCs w:val="22"/>
          <w:lang w:eastAsia="en-US"/>
        </w:rPr>
        <w:t>2</w:t>
      </w:r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заседания   совета</w:t>
      </w:r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 xml:space="preserve">по развитию предпринимательства </w:t>
      </w:r>
    </w:p>
    <w:p w:rsidR="007A364E" w:rsidRPr="0047741D" w:rsidRDefault="007A364E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r>
        <w:rPr>
          <w:rFonts w:eastAsiaTheme="minorHAnsi" w:cstheme="minorBidi"/>
          <w:sz w:val="30"/>
          <w:szCs w:val="22"/>
          <w:lang w:eastAsia="en-US"/>
        </w:rPr>
        <w:t>при Чаусском райисполкоме</w:t>
      </w:r>
    </w:p>
    <w:p w:rsidR="007A364E" w:rsidRPr="0047741D" w:rsidRDefault="005175D5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r>
        <w:rPr>
          <w:rFonts w:eastAsiaTheme="minorHAnsi" w:cstheme="minorBidi"/>
          <w:sz w:val="30"/>
          <w:szCs w:val="22"/>
          <w:lang w:eastAsia="en-US"/>
        </w:rPr>
        <w:t>14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</w:t>
      </w:r>
      <w:r>
        <w:rPr>
          <w:rFonts w:eastAsiaTheme="minorHAnsi" w:cstheme="minorBidi"/>
          <w:sz w:val="30"/>
          <w:szCs w:val="22"/>
          <w:lang w:eastAsia="en-US"/>
        </w:rPr>
        <w:t>июня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20</w:t>
      </w:r>
      <w:r w:rsidR="004F5853">
        <w:rPr>
          <w:rFonts w:eastAsiaTheme="minorHAnsi" w:cstheme="minorBidi"/>
          <w:sz w:val="30"/>
          <w:szCs w:val="22"/>
          <w:lang w:eastAsia="en-US"/>
        </w:rPr>
        <w:t>2</w:t>
      </w:r>
      <w:r w:rsidR="00CA308C">
        <w:rPr>
          <w:rFonts w:eastAsiaTheme="minorHAnsi" w:cstheme="minorBidi"/>
          <w:sz w:val="30"/>
          <w:szCs w:val="22"/>
          <w:lang w:eastAsia="en-US"/>
        </w:rPr>
        <w:t>4</w:t>
      </w:r>
      <w:r w:rsidR="007A364E">
        <w:rPr>
          <w:rFonts w:eastAsiaTheme="minorHAnsi" w:cstheme="minorBidi"/>
          <w:sz w:val="30"/>
          <w:szCs w:val="22"/>
          <w:lang w:eastAsia="en-US"/>
        </w:rPr>
        <w:t xml:space="preserve">г.                                                                               </w:t>
      </w:r>
      <w:proofErr w:type="spellStart"/>
      <w:r w:rsidR="007A364E" w:rsidRPr="0047741D">
        <w:rPr>
          <w:rFonts w:eastAsiaTheme="minorHAnsi" w:cstheme="minorBidi"/>
          <w:sz w:val="30"/>
          <w:szCs w:val="22"/>
          <w:lang w:eastAsia="en-US"/>
        </w:rPr>
        <w:t>г</w:t>
      </w:r>
      <w:proofErr w:type="gramStart"/>
      <w:r w:rsidR="007A364E" w:rsidRPr="0047741D">
        <w:rPr>
          <w:rFonts w:eastAsiaTheme="minorHAnsi" w:cstheme="minorBidi"/>
          <w:sz w:val="30"/>
          <w:szCs w:val="22"/>
          <w:lang w:eastAsia="en-US"/>
        </w:rPr>
        <w:t>.Ч</w:t>
      </w:r>
      <w:proofErr w:type="gramEnd"/>
      <w:r w:rsidR="007A364E" w:rsidRPr="0047741D">
        <w:rPr>
          <w:rFonts w:eastAsiaTheme="minorHAnsi" w:cstheme="minorBidi"/>
          <w:sz w:val="30"/>
          <w:szCs w:val="22"/>
          <w:lang w:eastAsia="en-US"/>
        </w:rPr>
        <w:t>аусы</w:t>
      </w:r>
      <w:proofErr w:type="spellEnd"/>
      <w:r w:rsidR="007A364E">
        <w:rPr>
          <w:rFonts w:eastAsiaTheme="minorHAnsi" w:cstheme="minorBidi"/>
          <w:sz w:val="30"/>
          <w:szCs w:val="22"/>
          <w:lang w:eastAsia="en-US"/>
        </w:rPr>
        <w:t xml:space="preserve">                </w:t>
      </w:r>
    </w:p>
    <w:p w:rsidR="007A364E" w:rsidRDefault="007A364E" w:rsidP="001608A7">
      <w:pPr>
        <w:tabs>
          <w:tab w:val="left" w:pos="0"/>
        </w:tabs>
        <w:spacing w:line="276" w:lineRule="auto"/>
        <w:ind w:left="142" w:right="-44" w:hanging="1702"/>
        <w:jc w:val="both"/>
        <w:rPr>
          <w:bCs/>
          <w:sz w:val="30"/>
        </w:rPr>
      </w:pPr>
      <w:r>
        <w:rPr>
          <w:rFonts w:eastAsiaTheme="minorHAnsi" w:cstheme="minorBidi"/>
          <w:sz w:val="30"/>
          <w:szCs w:val="22"/>
          <w:lang w:eastAsia="en-US"/>
        </w:rPr>
        <w:t xml:space="preserve">                     </w:t>
      </w:r>
      <w:r w:rsidR="00AE4BAA" w:rsidRPr="0079721D">
        <w:rPr>
          <w:rFonts w:eastAsiaTheme="minorHAnsi" w:cstheme="minorBidi"/>
          <w:sz w:val="30"/>
          <w:szCs w:val="22"/>
          <w:u w:val="single"/>
          <w:lang w:eastAsia="en-US"/>
        </w:rPr>
        <w:t>Председательствовал:</w:t>
      </w:r>
      <w:r w:rsidR="00AE4BAA">
        <w:rPr>
          <w:rFonts w:eastAsiaTheme="minorHAnsi" w:cstheme="minorBidi"/>
          <w:sz w:val="30"/>
          <w:szCs w:val="22"/>
          <w:lang w:eastAsia="en-US"/>
        </w:rPr>
        <w:t xml:space="preserve"> </w:t>
      </w:r>
      <w:proofErr w:type="spellStart"/>
      <w:r w:rsidR="003C58EF">
        <w:rPr>
          <w:bCs/>
          <w:sz w:val="30"/>
        </w:rPr>
        <w:t>Верховодкин</w:t>
      </w:r>
      <w:proofErr w:type="spellEnd"/>
      <w:r w:rsidR="003C58EF">
        <w:rPr>
          <w:bCs/>
          <w:sz w:val="30"/>
        </w:rPr>
        <w:t xml:space="preserve"> А.В. </w:t>
      </w:r>
      <w:r w:rsidR="001608A7">
        <w:rPr>
          <w:bCs/>
          <w:sz w:val="30"/>
        </w:rPr>
        <w:t xml:space="preserve"> – заместитель председателя  </w:t>
      </w:r>
      <w:r>
        <w:rPr>
          <w:bCs/>
          <w:sz w:val="30"/>
        </w:rPr>
        <w:t>ра</w:t>
      </w:r>
      <w:r w:rsidR="0079721D">
        <w:rPr>
          <w:bCs/>
          <w:sz w:val="30"/>
        </w:rPr>
        <w:t>йисполкома, председатель Совета.</w:t>
      </w:r>
    </w:p>
    <w:p w:rsidR="007A364E" w:rsidRPr="0079721D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  <w:u w:val="single"/>
        </w:rPr>
      </w:pPr>
      <w:r>
        <w:rPr>
          <w:bCs/>
          <w:sz w:val="30"/>
        </w:rPr>
        <w:t xml:space="preserve">                     </w:t>
      </w:r>
      <w:r w:rsidRPr="0079721D">
        <w:rPr>
          <w:rFonts w:eastAsiaTheme="minorHAnsi" w:cstheme="minorBidi"/>
          <w:sz w:val="30"/>
          <w:szCs w:val="22"/>
          <w:u w:val="single"/>
          <w:lang w:eastAsia="en-US"/>
        </w:rPr>
        <w:t>Присутствовали:</w:t>
      </w:r>
      <w:r w:rsidRPr="0079721D">
        <w:rPr>
          <w:bCs/>
          <w:sz w:val="30"/>
          <w:u w:val="single"/>
        </w:rPr>
        <w:t xml:space="preserve"> </w:t>
      </w:r>
    </w:p>
    <w:p w:rsidR="007A364E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proofErr w:type="spellStart"/>
      <w:r w:rsidR="0079721D">
        <w:rPr>
          <w:bCs/>
          <w:sz w:val="30"/>
        </w:rPr>
        <w:t>П</w:t>
      </w:r>
      <w:bookmarkStart w:id="0" w:name="_GoBack"/>
      <w:bookmarkEnd w:id="0"/>
      <w:r w:rsidR="0079721D">
        <w:rPr>
          <w:bCs/>
          <w:sz w:val="30"/>
        </w:rPr>
        <w:t>олевкова</w:t>
      </w:r>
      <w:proofErr w:type="spellEnd"/>
      <w:r w:rsidR="0079721D">
        <w:rPr>
          <w:bCs/>
          <w:sz w:val="30"/>
        </w:rPr>
        <w:t xml:space="preserve"> Н.Н.</w:t>
      </w:r>
      <w:r>
        <w:rPr>
          <w:bCs/>
          <w:sz w:val="30"/>
        </w:rPr>
        <w:t xml:space="preserve"> – начальник отдела экономики, секретарь Совета;</w:t>
      </w:r>
    </w:p>
    <w:p w:rsidR="007A364E" w:rsidRDefault="007A364E" w:rsidP="001608A7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r w:rsidRPr="0047741D">
        <w:rPr>
          <w:rFonts w:eastAsiaTheme="minorHAnsi" w:cstheme="minorBidi"/>
          <w:sz w:val="30"/>
          <w:szCs w:val="22"/>
          <w:lang w:eastAsia="en-US"/>
        </w:rPr>
        <w:t>члены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  <w:r w:rsidRPr="0047741D">
        <w:rPr>
          <w:rFonts w:eastAsiaTheme="minorHAnsi" w:cstheme="minorBidi"/>
          <w:sz w:val="30"/>
          <w:szCs w:val="22"/>
          <w:lang w:eastAsia="en-US"/>
        </w:rPr>
        <w:t xml:space="preserve"> Совета:   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</w:p>
    <w:p w:rsidR="0079721D" w:rsidRDefault="005175D5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  <w:proofErr w:type="spellStart"/>
      <w:r>
        <w:rPr>
          <w:bCs/>
          <w:sz w:val="30"/>
        </w:rPr>
        <w:t>Баньковский</w:t>
      </w:r>
      <w:proofErr w:type="spellEnd"/>
      <w:r>
        <w:rPr>
          <w:bCs/>
          <w:sz w:val="30"/>
        </w:rPr>
        <w:t xml:space="preserve"> В.В., </w:t>
      </w:r>
      <w:proofErr w:type="spellStart"/>
      <w:r w:rsidR="006A19D6">
        <w:rPr>
          <w:bCs/>
          <w:sz w:val="30"/>
        </w:rPr>
        <w:t>Добросельский</w:t>
      </w:r>
      <w:proofErr w:type="spellEnd"/>
      <w:r w:rsidR="006A19D6">
        <w:rPr>
          <w:bCs/>
          <w:sz w:val="30"/>
        </w:rPr>
        <w:t xml:space="preserve"> А.В.</w:t>
      </w:r>
      <w:r w:rsidR="004351EB">
        <w:rPr>
          <w:bCs/>
          <w:sz w:val="30"/>
        </w:rPr>
        <w:t xml:space="preserve">, </w:t>
      </w:r>
      <w:proofErr w:type="spellStart"/>
      <w:r w:rsidR="0079721D">
        <w:rPr>
          <w:bCs/>
          <w:sz w:val="30"/>
        </w:rPr>
        <w:t>Сипайло</w:t>
      </w:r>
      <w:proofErr w:type="spellEnd"/>
      <w:r w:rsidR="0079721D">
        <w:rPr>
          <w:bCs/>
          <w:sz w:val="30"/>
        </w:rPr>
        <w:t xml:space="preserve"> Е.Ф., </w:t>
      </w:r>
      <w:proofErr w:type="spellStart"/>
      <w:r w:rsidR="009D2650">
        <w:rPr>
          <w:bCs/>
          <w:sz w:val="30"/>
        </w:rPr>
        <w:t>Алданова</w:t>
      </w:r>
      <w:proofErr w:type="spellEnd"/>
      <w:r w:rsidR="009D2650">
        <w:rPr>
          <w:bCs/>
          <w:sz w:val="30"/>
        </w:rPr>
        <w:t xml:space="preserve"> А.М.</w:t>
      </w:r>
      <w:r w:rsidR="0003431D">
        <w:rPr>
          <w:bCs/>
          <w:sz w:val="30"/>
        </w:rPr>
        <w:t xml:space="preserve">, </w:t>
      </w:r>
      <w:r w:rsidR="006A19D6">
        <w:rPr>
          <w:bCs/>
          <w:sz w:val="30"/>
        </w:rPr>
        <w:t xml:space="preserve">Андрияшева О.В., </w:t>
      </w:r>
    </w:p>
    <w:p w:rsidR="00FF1652" w:rsidRDefault="00FF1652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875EBC" w:rsidRDefault="00875EBC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  <w:u w:val="single"/>
        </w:rPr>
      </w:pPr>
      <w:r w:rsidRPr="00875EBC">
        <w:rPr>
          <w:bCs/>
          <w:sz w:val="30"/>
          <w:u w:val="single"/>
        </w:rPr>
        <w:t>Приглашенные</w:t>
      </w:r>
      <w:r>
        <w:rPr>
          <w:bCs/>
          <w:sz w:val="30"/>
          <w:u w:val="single"/>
        </w:rPr>
        <w:t>:</w:t>
      </w:r>
    </w:p>
    <w:p w:rsidR="005175D5" w:rsidRDefault="005175D5" w:rsidP="005175D5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Кохановская</w:t>
      </w:r>
      <w:proofErr w:type="spellEnd"/>
      <w:r>
        <w:rPr>
          <w:sz w:val="30"/>
          <w:szCs w:val="30"/>
        </w:rPr>
        <w:t xml:space="preserve"> И.А. – главный специалист отдела экономики райисполкома.</w:t>
      </w:r>
    </w:p>
    <w:p w:rsidR="00FF1652" w:rsidRDefault="009C5B17" w:rsidP="001608A7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Гарцуева</w:t>
      </w:r>
      <w:proofErr w:type="spellEnd"/>
      <w:r>
        <w:rPr>
          <w:sz w:val="30"/>
          <w:szCs w:val="30"/>
        </w:rPr>
        <w:t xml:space="preserve"> С.Е</w:t>
      </w:r>
      <w:r w:rsidR="00FF1652">
        <w:rPr>
          <w:sz w:val="30"/>
          <w:szCs w:val="30"/>
        </w:rPr>
        <w:t xml:space="preserve">. – </w:t>
      </w:r>
      <w:r w:rsidR="00E75323">
        <w:rPr>
          <w:sz w:val="30"/>
          <w:szCs w:val="30"/>
        </w:rPr>
        <w:t xml:space="preserve">заместитель </w:t>
      </w:r>
      <w:r w:rsidR="00FF1652">
        <w:rPr>
          <w:sz w:val="30"/>
          <w:szCs w:val="30"/>
        </w:rPr>
        <w:t>начальник</w:t>
      </w:r>
      <w:r w:rsidR="00E75323">
        <w:rPr>
          <w:sz w:val="30"/>
          <w:szCs w:val="30"/>
        </w:rPr>
        <w:t>а управления по работе с плательщиками по</w:t>
      </w:r>
      <w:r w:rsidR="00FF1652">
        <w:rPr>
          <w:sz w:val="30"/>
          <w:szCs w:val="30"/>
        </w:rPr>
        <w:t xml:space="preserve"> Чаусско</w:t>
      </w:r>
      <w:r w:rsidR="00E75323">
        <w:rPr>
          <w:sz w:val="30"/>
          <w:szCs w:val="30"/>
        </w:rPr>
        <w:t>му</w:t>
      </w:r>
      <w:r w:rsidR="00FF1652">
        <w:rPr>
          <w:sz w:val="30"/>
          <w:szCs w:val="30"/>
        </w:rPr>
        <w:t xml:space="preserve"> район</w:t>
      </w:r>
      <w:r w:rsidR="00E75323">
        <w:rPr>
          <w:sz w:val="30"/>
          <w:szCs w:val="30"/>
        </w:rPr>
        <w:t>у ИМНС по Кричевскому району</w:t>
      </w:r>
      <w:r w:rsidR="00FF1652">
        <w:rPr>
          <w:sz w:val="30"/>
          <w:szCs w:val="30"/>
        </w:rPr>
        <w:t>;</w:t>
      </w:r>
    </w:p>
    <w:p w:rsidR="001608A7" w:rsidRPr="001608A7" w:rsidRDefault="001608A7" w:rsidP="001608A7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608A7">
        <w:rPr>
          <w:sz w:val="30"/>
          <w:szCs w:val="30"/>
        </w:rPr>
        <w:t>редставители малого и среднего предпринимательства.</w:t>
      </w:r>
    </w:p>
    <w:p w:rsidR="0079721D" w:rsidRDefault="0079721D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EF4429" w:rsidRDefault="007A364E" w:rsidP="007A364E">
      <w:pPr>
        <w:jc w:val="both"/>
        <w:rPr>
          <w:sz w:val="32"/>
          <w:szCs w:val="32"/>
        </w:rPr>
      </w:pPr>
      <w:r w:rsidRPr="00F528E3">
        <w:rPr>
          <w:sz w:val="32"/>
          <w:szCs w:val="32"/>
          <w:u w:val="single"/>
        </w:rPr>
        <w:t>Повестка заседания</w:t>
      </w:r>
      <w:r w:rsidRPr="00152707">
        <w:rPr>
          <w:sz w:val="32"/>
          <w:szCs w:val="32"/>
        </w:rPr>
        <w:t xml:space="preserve">:   </w:t>
      </w:r>
    </w:p>
    <w:p w:rsidR="005175D5" w:rsidRPr="005175D5" w:rsidRDefault="00FF1652" w:rsidP="005175D5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 w:rsidRPr="00FF1652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r w:rsidR="005175D5" w:rsidRPr="005175D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Разъяснение требований законодательства в области торговли, общественного питания и бытовых услуг.</w:t>
      </w:r>
    </w:p>
    <w:p w:rsidR="00977765" w:rsidRDefault="00535268" w:rsidP="005175D5">
      <w:pPr>
        <w:pStyle w:val="a7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2</w:t>
      </w:r>
      <w:r w:rsidR="00FF1652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Об использовании кассового и иного оборудования при приеме сре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дств пл</w:t>
      </w:r>
      <w:proofErr w:type="gramEnd"/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атежа.</w:t>
      </w:r>
    </w:p>
    <w:p w:rsidR="004D2BB1" w:rsidRDefault="005175D5" w:rsidP="00535268">
      <w:pPr>
        <w:pStyle w:val="a7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3. </w:t>
      </w:r>
      <w:r w:rsidRPr="005175D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 проблемных вопросах, возникающих в ходе осуществления предпринимательской деятельности субъектами малого бизнеса в сфере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торговли </w:t>
      </w:r>
      <w:r w:rsidRPr="005175D5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и других услуг.</w:t>
      </w:r>
    </w:p>
    <w:p w:rsidR="00535268" w:rsidRPr="00535268" w:rsidRDefault="00535268" w:rsidP="00535268">
      <w:pPr>
        <w:pStyle w:val="a7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4. </w:t>
      </w:r>
      <w:r w:rsidRPr="0053526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О новациях Закона Республики Беларусь от 22.04.2024 № 365-З «Об изменении </w:t>
      </w:r>
      <w:proofErr w:type="gramStart"/>
      <w:r w:rsidRPr="0053526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законов по вопросам</w:t>
      </w:r>
      <w:proofErr w:type="gramEnd"/>
      <w:r w:rsidRPr="0053526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предпринимательской деятельности»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 xml:space="preserve"> (далее – Закон)</w:t>
      </w:r>
      <w:r w:rsidRPr="00535268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.</w:t>
      </w:r>
    </w:p>
    <w:p w:rsidR="004D2BB1" w:rsidRDefault="004D2BB1" w:rsidP="00977765">
      <w:pPr>
        <w:pStyle w:val="a7"/>
        <w:spacing w:after="0" w:line="240" w:lineRule="auto"/>
        <w:ind w:left="0" w:firstLine="426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</w:p>
    <w:p w:rsidR="007A364E" w:rsidRPr="006405C9" w:rsidRDefault="008D3F0D" w:rsidP="007A364E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Слушали</w:t>
      </w:r>
      <w:r w:rsidR="001F4056" w:rsidRPr="006405C9">
        <w:rPr>
          <w:sz w:val="30"/>
          <w:szCs w:val="30"/>
          <w:u w:val="single"/>
        </w:rPr>
        <w:t>:</w:t>
      </w:r>
    </w:p>
    <w:p w:rsidR="001F4056" w:rsidRDefault="001D5632" w:rsidP="001D5632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spellStart"/>
      <w:r w:rsidR="005F750D">
        <w:rPr>
          <w:sz w:val="30"/>
          <w:szCs w:val="30"/>
        </w:rPr>
        <w:t>Кохановкую</w:t>
      </w:r>
      <w:proofErr w:type="spellEnd"/>
      <w:r w:rsidR="005F750D">
        <w:rPr>
          <w:sz w:val="30"/>
          <w:szCs w:val="30"/>
        </w:rPr>
        <w:t xml:space="preserve"> И.А., </w:t>
      </w:r>
      <w:proofErr w:type="spellStart"/>
      <w:r w:rsidR="005F750D">
        <w:rPr>
          <w:sz w:val="30"/>
          <w:szCs w:val="30"/>
        </w:rPr>
        <w:t>Пол</w:t>
      </w:r>
      <w:r w:rsidR="00535268">
        <w:rPr>
          <w:sz w:val="30"/>
          <w:szCs w:val="30"/>
        </w:rPr>
        <w:t>евкову</w:t>
      </w:r>
      <w:proofErr w:type="spellEnd"/>
      <w:r w:rsidR="00535268">
        <w:rPr>
          <w:sz w:val="30"/>
          <w:szCs w:val="30"/>
        </w:rPr>
        <w:t xml:space="preserve"> Н.Н. по вопросам разъяснения норм законодательства в области торговли, о новациях </w:t>
      </w:r>
      <w:r w:rsidR="000812A9">
        <w:rPr>
          <w:sz w:val="30"/>
          <w:szCs w:val="30"/>
        </w:rPr>
        <w:t>Закона.</w:t>
      </w:r>
    </w:p>
    <w:p w:rsidR="000812A9" w:rsidRDefault="000812A9" w:rsidP="00344184">
      <w:pPr>
        <w:ind w:firstLine="426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2</w:t>
      </w:r>
      <w:r w:rsidR="00AD0EB9">
        <w:rPr>
          <w:sz w:val="30"/>
          <w:szCs w:val="30"/>
        </w:rPr>
        <w:t xml:space="preserve">. </w:t>
      </w:r>
      <w:proofErr w:type="spellStart"/>
      <w:r w:rsidR="004D2BB1">
        <w:rPr>
          <w:sz w:val="30"/>
          <w:szCs w:val="30"/>
        </w:rPr>
        <w:t>Гарцуев</w:t>
      </w:r>
      <w:r>
        <w:rPr>
          <w:sz w:val="30"/>
          <w:szCs w:val="30"/>
        </w:rPr>
        <w:t>у</w:t>
      </w:r>
      <w:proofErr w:type="spellEnd"/>
      <w:r w:rsidR="004D2BB1">
        <w:rPr>
          <w:sz w:val="30"/>
          <w:szCs w:val="30"/>
        </w:rPr>
        <w:t xml:space="preserve"> С.Е.</w:t>
      </w:r>
      <w:r w:rsidR="00AD0EB9">
        <w:rPr>
          <w:sz w:val="30"/>
          <w:szCs w:val="30"/>
        </w:rPr>
        <w:t xml:space="preserve"> по вопросу </w:t>
      </w:r>
      <w:r>
        <w:rPr>
          <w:rFonts w:eastAsia="Calibri"/>
          <w:sz w:val="30"/>
          <w:szCs w:val="30"/>
        </w:rPr>
        <w:t>использования кассового и иного оборудования при приеме сре</w:t>
      </w:r>
      <w:proofErr w:type="gramStart"/>
      <w:r>
        <w:rPr>
          <w:rFonts w:eastAsia="Calibri"/>
          <w:sz w:val="30"/>
          <w:szCs w:val="30"/>
        </w:rPr>
        <w:t>дств пл</w:t>
      </w:r>
      <w:proofErr w:type="gramEnd"/>
      <w:r>
        <w:rPr>
          <w:rFonts w:eastAsia="Calibri"/>
          <w:sz w:val="30"/>
          <w:szCs w:val="30"/>
        </w:rPr>
        <w:t>атежа.</w:t>
      </w:r>
    </w:p>
    <w:p w:rsidR="001608A7" w:rsidRDefault="00F87F41" w:rsidP="00F87F41">
      <w:pPr>
        <w:ind w:firstLine="426"/>
        <w:jc w:val="both"/>
        <w:rPr>
          <w:bCs/>
          <w:sz w:val="30"/>
        </w:rPr>
      </w:pPr>
      <w:r w:rsidRPr="00F87F41">
        <w:rPr>
          <w:sz w:val="30"/>
          <w:szCs w:val="30"/>
        </w:rPr>
        <w:t xml:space="preserve">3. </w:t>
      </w:r>
      <w:proofErr w:type="spellStart"/>
      <w:r w:rsidRPr="00F87F41">
        <w:rPr>
          <w:bCs/>
          <w:sz w:val="30"/>
        </w:rPr>
        <w:t>Сипайло</w:t>
      </w:r>
      <w:proofErr w:type="spellEnd"/>
      <w:r>
        <w:rPr>
          <w:bCs/>
          <w:sz w:val="30"/>
        </w:rPr>
        <w:t xml:space="preserve"> Е.Ф. по проблемным вопросам возникающих у субъектов предпринимательства в сфере торговли и услуг.</w:t>
      </w:r>
    </w:p>
    <w:p w:rsidR="00F87F41" w:rsidRDefault="00F87F41" w:rsidP="00F87F41">
      <w:pPr>
        <w:ind w:firstLine="426"/>
        <w:jc w:val="both"/>
        <w:rPr>
          <w:sz w:val="30"/>
          <w:szCs w:val="30"/>
          <w:u w:val="single"/>
        </w:rPr>
      </w:pPr>
    </w:p>
    <w:p w:rsidR="006405C9" w:rsidRPr="006405C9" w:rsidRDefault="006405C9" w:rsidP="001D5632">
      <w:pPr>
        <w:jc w:val="both"/>
        <w:rPr>
          <w:sz w:val="30"/>
          <w:szCs w:val="30"/>
          <w:u w:val="single"/>
        </w:rPr>
      </w:pPr>
      <w:r w:rsidRPr="006405C9">
        <w:rPr>
          <w:sz w:val="30"/>
          <w:szCs w:val="30"/>
          <w:u w:val="single"/>
        </w:rPr>
        <w:lastRenderedPageBreak/>
        <w:t xml:space="preserve">Решили: </w:t>
      </w:r>
    </w:p>
    <w:p w:rsidR="007F49B2" w:rsidRDefault="003052FA" w:rsidP="00B238F8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Информацию по вопросам принять к сведению.</w:t>
      </w:r>
      <w:r w:rsidR="00016BCD">
        <w:rPr>
          <w:sz w:val="30"/>
          <w:szCs w:val="30"/>
        </w:rPr>
        <w:t xml:space="preserve"> </w:t>
      </w:r>
    </w:p>
    <w:p w:rsidR="000812A9" w:rsidRDefault="000812A9" w:rsidP="00B238F8">
      <w:pPr>
        <w:ind w:firstLine="426"/>
        <w:jc w:val="both"/>
        <w:rPr>
          <w:color w:val="000000"/>
          <w:sz w:val="30"/>
          <w:szCs w:val="30"/>
        </w:rPr>
      </w:pPr>
      <w:r w:rsidRPr="000812A9">
        <w:rPr>
          <w:color w:val="000000"/>
          <w:sz w:val="30"/>
          <w:szCs w:val="30"/>
        </w:rPr>
        <w:t xml:space="preserve">Рекомендовать отделу экономики </w:t>
      </w:r>
      <w:r>
        <w:rPr>
          <w:color w:val="000000"/>
          <w:sz w:val="30"/>
          <w:szCs w:val="30"/>
        </w:rPr>
        <w:t>райисполкома</w:t>
      </w:r>
      <w:r w:rsidRPr="000812A9">
        <w:rPr>
          <w:color w:val="000000"/>
          <w:sz w:val="30"/>
          <w:szCs w:val="30"/>
        </w:rPr>
        <w:t xml:space="preserve"> продолжить проведение информационной и разъяснительной работы по </w:t>
      </w:r>
      <w:r>
        <w:rPr>
          <w:color w:val="000000"/>
          <w:sz w:val="30"/>
          <w:szCs w:val="30"/>
        </w:rPr>
        <w:t>новациям Закона</w:t>
      </w:r>
    </w:p>
    <w:p w:rsidR="00045976" w:rsidRDefault="00045976" w:rsidP="00B238F8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возникновении проблемных вопросам у субъектов предпринимательства рассматривать их на заседании Совета   </w:t>
      </w:r>
    </w:p>
    <w:p w:rsidR="00737F52" w:rsidRPr="00737F52" w:rsidRDefault="00926835" w:rsidP="003052FA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Голосовали: «За»- </w:t>
      </w:r>
      <w:r w:rsidR="00A05419">
        <w:rPr>
          <w:sz w:val="30"/>
          <w:szCs w:val="30"/>
        </w:rPr>
        <w:t>единогласно</w:t>
      </w:r>
      <w:r>
        <w:rPr>
          <w:sz w:val="30"/>
          <w:szCs w:val="30"/>
        </w:rPr>
        <w:t>; «Против»-0; «Воздержался»-0.</w:t>
      </w:r>
    </w:p>
    <w:p w:rsidR="007F49B2" w:rsidRPr="007F49B2" w:rsidRDefault="007F49B2" w:rsidP="002B6920">
      <w:pPr>
        <w:pStyle w:val="a3"/>
        <w:spacing w:line="276" w:lineRule="auto"/>
        <w:jc w:val="both"/>
        <w:rPr>
          <w:color w:val="FF0000"/>
        </w:rPr>
      </w:pPr>
      <w:r w:rsidRPr="007F49B2">
        <w:rPr>
          <w:color w:val="FF0000"/>
        </w:rPr>
        <w:tab/>
        <w:t xml:space="preserve"> </w:t>
      </w: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Председатель                                                                </w:t>
      </w:r>
      <w:r w:rsidR="004E5F98">
        <w:rPr>
          <w:sz w:val="30"/>
          <w:szCs w:val="30"/>
        </w:rPr>
        <w:t xml:space="preserve">А.В. </w:t>
      </w:r>
      <w:proofErr w:type="spellStart"/>
      <w:r w:rsidR="004E5F98">
        <w:rPr>
          <w:sz w:val="30"/>
          <w:szCs w:val="30"/>
        </w:rPr>
        <w:t>Верховодкин</w:t>
      </w:r>
      <w:proofErr w:type="spellEnd"/>
    </w:p>
    <w:p w:rsidR="007A364E" w:rsidRDefault="007A364E" w:rsidP="004E5F98">
      <w:pPr>
        <w:rPr>
          <w:sz w:val="30"/>
          <w:szCs w:val="30"/>
        </w:rPr>
      </w:pP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Секретарь</w:t>
      </w:r>
      <w:r w:rsidRPr="000D24B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</w:t>
      </w:r>
      <w:r w:rsidR="00D32928">
        <w:rPr>
          <w:sz w:val="30"/>
          <w:szCs w:val="30"/>
        </w:rPr>
        <w:t xml:space="preserve">Н.Н. </w:t>
      </w:r>
      <w:proofErr w:type="spellStart"/>
      <w:r w:rsidR="00D32928">
        <w:rPr>
          <w:sz w:val="30"/>
          <w:szCs w:val="30"/>
        </w:rPr>
        <w:t>Полевкова</w:t>
      </w:r>
      <w:proofErr w:type="spellEnd"/>
    </w:p>
    <w:sectPr w:rsidR="007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0E0"/>
    <w:multiLevelType w:val="hybridMultilevel"/>
    <w:tmpl w:val="24E25A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5EFB"/>
    <w:multiLevelType w:val="hybridMultilevel"/>
    <w:tmpl w:val="54F0CCFC"/>
    <w:lvl w:ilvl="0" w:tplc="74F662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4E"/>
    <w:rsid w:val="00016BCD"/>
    <w:rsid w:val="00032088"/>
    <w:rsid w:val="0003431D"/>
    <w:rsid w:val="00045976"/>
    <w:rsid w:val="000770AE"/>
    <w:rsid w:val="000812A9"/>
    <w:rsid w:val="000A7277"/>
    <w:rsid w:val="000C3848"/>
    <w:rsid w:val="00100B4A"/>
    <w:rsid w:val="0012684B"/>
    <w:rsid w:val="0014499A"/>
    <w:rsid w:val="00152707"/>
    <w:rsid w:val="0015788D"/>
    <w:rsid w:val="001608A7"/>
    <w:rsid w:val="00161E71"/>
    <w:rsid w:val="001638F7"/>
    <w:rsid w:val="001D5632"/>
    <w:rsid w:val="001D5687"/>
    <w:rsid w:val="001F4056"/>
    <w:rsid w:val="00205735"/>
    <w:rsid w:val="002256DE"/>
    <w:rsid w:val="00233296"/>
    <w:rsid w:val="002B6920"/>
    <w:rsid w:val="002C32A1"/>
    <w:rsid w:val="003052FA"/>
    <w:rsid w:val="00344184"/>
    <w:rsid w:val="003C2456"/>
    <w:rsid w:val="003C58EF"/>
    <w:rsid w:val="003C7D79"/>
    <w:rsid w:val="004351EB"/>
    <w:rsid w:val="00440ED1"/>
    <w:rsid w:val="004418A9"/>
    <w:rsid w:val="00480079"/>
    <w:rsid w:val="004D2BB1"/>
    <w:rsid w:val="004E5F98"/>
    <w:rsid w:val="004F5853"/>
    <w:rsid w:val="005175D5"/>
    <w:rsid w:val="00535268"/>
    <w:rsid w:val="005954CC"/>
    <w:rsid w:val="00596041"/>
    <w:rsid w:val="00596B39"/>
    <w:rsid w:val="005A3082"/>
    <w:rsid w:val="005D49EC"/>
    <w:rsid w:val="005F750D"/>
    <w:rsid w:val="00620F04"/>
    <w:rsid w:val="006405C9"/>
    <w:rsid w:val="0067731E"/>
    <w:rsid w:val="00686412"/>
    <w:rsid w:val="006A19D6"/>
    <w:rsid w:val="00737F52"/>
    <w:rsid w:val="007907CB"/>
    <w:rsid w:val="0079721D"/>
    <w:rsid w:val="007A2242"/>
    <w:rsid w:val="007A364E"/>
    <w:rsid w:val="007F0FAC"/>
    <w:rsid w:val="007F49B2"/>
    <w:rsid w:val="007F73FD"/>
    <w:rsid w:val="00814527"/>
    <w:rsid w:val="008217A4"/>
    <w:rsid w:val="008521DB"/>
    <w:rsid w:val="00875EBC"/>
    <w:rsid w:val="008D3F0D"/>
    <w:rsid w:val="008F0FE2"/>
    <w:rsid w:val="00926835"/>
    <w:rsid w:val="00973C1F"/>
    <w:rsid w:val="00977765"/>
    <w:rsid w:val="009A2EFA"/>
    <w:rsid w:val="009A644C"/>
    <w:rsid w:val="009C5B17"/>
    <w:rsid w:val="009D2650"/>
    <w:rsid w:val="009D7EDD"/>
    <w:rsid w:val="00A05419"/>
    <w:rsid w:val="00A67BFE"/>
    <w:rsid w:val="00A93E8E"/>
    <w:rsid w:val="00AC3611"/>
    <w:rsid w:val="00AD0EB9"/>
    <w:rsid w:val="00AE4BAA"/>
    <w:rsid w:val="00B0255D"/>
    <w:rsid w:val="00B148F4"/>
    <w:rsid w:val="00B233EF"/>
    <w:rsid w:val="00B238F8"/>
    <w:rsid w:val="00B343D3"/>
    <w:rsid w:val="00BA49B2"/>
    <w:rsid w:val="00BB50C9"/>
    <w:rsid w:val="00BF5E22"/>
    <w:rsid w:val="00C1024E"/>
    <w:rsid w:val="00C16F13"/>
    <w:rsid w:val="00C870A3"/>
    <w:rsid w:val="00CA308C"/>
    <w:rsid w:val="00D32928"/>
    <w:rsid w:val="00D543A6"/>
    <w:rsid w:val="00DA4D06"/>
    <w:rsid w:val="00DF1B83"/>
    <w:rsid w:val="00E3426E"/>
    <w:rsid w:val="00E75323"/>
    <w:rsid w:val="00EF4429"/>
    <w:rsid w:val="00EF60A1"/>
    <w:rsid w:val="00F05937"/>
    <w:rsid w:val="00F5044E"/>
    <w:rsid w:val="00F528E3"/>
    <w:rsid w:val="00F87F41"/>
    <w:rsid w:val="00FD309E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6E878-16B8-47CB-8255-BC53B896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Ирина Евгеньевна</dc:creator>
  <cp:lastModifiedBy>Лосева Ирина Евгеньевна</cp:lastModifiedBy>
  <cp:revision>7</cp:revision>
  <cp:lastPrinted>2024-06-28T11:58:00Z</cp:lastPrinted>
  <dcterms:created xsi:type="dcterms:W3CDTF">2024-06-28T11:32:00Z</dcterms:created>
  <dcterms:modified xsi:type="dcterms:W3CDTF">2024-07-04T05:14:00Z</dcterms:modified>
</cp:coreProperties>
</file>