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68" w:rsidRDefault="00B00E68" w:rsidP="00D66BD0">
      <w:pPr>
        <w:jc w:val="center"/>
        <w:rPr>
          <w:sz w:val="29"/>
          <w:szCs w:val="29"/>
        </w:rPr>
      </w:pPr>
    </w:p>
    <w:p w:rsidR="00B00E68" w:rsidRDefault="00B00E68" w:rsidP="00D66BD0">
      <w:pPr>
        <w:jc w:val="center"/>
        <w:rPr>
          <w:sz w:val="29"/>
          <w:szCs w:val="29"/>
        </w:rPr>
      </w:pPr>
    </w:p>
    <w:p w:rsidR="00D66BD0" w:rsidRPr="00B00E68" w:rsidRDefault="00D66BD0" w:rsidP="00D66BD0">
      <w:pPr>
        <w:jc w:val="center"/>
        <w:rPr>
          <w:sz w:val="29"/>
          <w:szCs w:val="29"/>
        </w:rPr>
      </w:pPr>
      <w:r w:rsidRPr="00B00E68">
        <w:rPr>
          <w:sz w:val="29"/>
          <w:szCs w:val="29"/>
        </w:rPr>
        <w:t xml:space="preserve">АДМИНИСТРАТИВНАЯ ПРОЦЕДУРА № 16.10.4 </w:t>
      </w:r>
    </w:p>
    <w:p w:rsidR="00D66BD0" w:rsidRPr="00B00E68" w:rsidRDefault="00D66BD0" w:rsidP="00D66BD0">
      <w:pPr>
        <w:jc w:val="center"/>
        <w:rPr>
          <w:sz w:val="29"/>
          <w:szCs w:val="29"/>
        </w:rPr>
      </w:pPr>
      <w:r w:rsidRPr="00B00E68">
        <w:rPr>
          <w:b/>
          <w:bCs/>
          <w:color w:val="000000"/>
          <w:sz w:val="29"/>
          <w:szCs w:val="29"/>
          <w:shd w:val="clear" w:color="auto" w:fill="FFFFFF"/>
        </w:rPr>
        <w:t>Исключение жилого помещения государственного жилищного фонда из состава арендного жилья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3500"/>
        <w:gridCol w:w="6531"/>
      </w:tblGrid>
      <w:tr w:rsidR="00D66BD0" w:rsidRPr="00B00E68" w:rsidTr="00D66BD0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BD0" w:rsidRPr="00B00E68" w:rsidRDefault="00D66BD0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BD0" w:rsidRPr="00B00E68" w:rsidRDefault="00D66BD0" w:rsidP="00D66BD0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  <w:tab w:val="left" w:pos="496"/>
              </w:tabs>
              <w:ind w:left="0" w:firstLine="0"/>
              <w:rPr>
                <w:sz w:val="29"/>
                <w:szCs w:val="29"/>
              </w:rPr>
            </w:pPr>
            <w:r w:rsidRPr="00B00E68">
              <w:rPr>
                <w:rFonts w:cs="Times New Roman"/>
                <w:sz w:val="29"/>
                <w:szCs w:val="29"/>
              </w:rPr>
              <w:t>заявление</w:t>
            </w:r>
          </w:p>
        </w:tc>
      </w:tr>
      <w:tr w:rsidR="00D66BD0" w:rsidRPr="00B00E68" w:rsidTr="00D66BD0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BD0" w:rsidRPr="00B00E68" w:rsidRDefault="00D66BD0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BD0" w:rsidRPr="00B00E68" w:rsidRDefault="00D66BD0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бесплатно</w:t>
            </w:r>
          </w:p>
          <w:p w:rsidR="00D66BD0" w:rsidRPr="00B00E68" w:rsidRDefault="00D66BD0">
            <w:pPr>
              <w:ind w:firstLine="0"/>
              <w:rPr>
                <w:sz w:val="29"/>
                <w:szCs w:val="29"/>
              </w:rPr>
            </w:pPr>
          </w:p>
          <w:p w:rsidR="00D66BD0" w:rsidRPr="00B00E68" w:rsidRDefault="00D66BD0">
            <w:pPr>
              <w:ind w:firstLine="0"/>
              <w:rPr>
                <w:sz w:val="29"/>
                <w:szCs w:val="29"/>
                <w:lang w:val="en-US"/>
              </w:rPr>
            </w:pPr>
          </w:p>
        </w:tc>
      </w:tr>
      <w:tr w:rsidR="00D66BD0" w:rsidRPr="00B00E68" w:rsidTr="00D66BD0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BD0" w:rsidRPr="00B00E68" w:rsidRDefault="00D66BD0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Срок осуществления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BD0" w:rsidRPr="00B00E68" w:rsidRDefault="00D66BD0">
            <w:pPr>
              <w:pStyle w:val="table10"/>
              <w:ind w:firstLine="0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1</w:t>
            </w:r>
            <w:r w:rsidR="00423A9F">
              <w:rPr>
                <w:sz w:val="29"/>
                <w:szCs w:val="29"/>
              </w:rPr>
              <w:t>5 дней</w:t>
            </w:r>
            <w:bookmarkStart w:id="0" w:name="_GoBack"/>
            <w:bookmarkEnd w:id="0"/>
            <w:r w:rsidRPr="00B00E68">
              <w:rPr>
                <w:sz w:val="29"/>
                <w:szCs w:val="29"/>
              </w:rPr>
              <w:t xml:space="preserve"> </w:t>
            </w:r>
          </w:p>
        </w:tc>
      </w:tr>
      <w:tr w:rsidR="00D66BD0" w:rsidRPr="00B00E68" w:rsidTr="00D66BD0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BD0" w:rsidRPr="00B00E68" w:rsidRDefault="00D66BD0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BD0" w:rsidRPr="00B00E68" w:rsidRDefault="00D66BD0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бессрочно</w:t>
            </w:r>
          </w:p>
        </w:tc>
      </w:tr>
      <w:tr w:rsidR="00D66BD0" w:rsidRPr="00B00E68" w:rsidTr="00D66BD0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BD0" w:rsidRPr="00B00E68" w:rsidRDefault="00D66BD0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rFonts w:eastAsia="Calibri"/>
                <w:sz w:val="29"/>
                <w:szCs w:val="29"/>
              </w:rPr>
              <w:t>Документы и (или) сведения запрашиваемые (получаемые) уполномоченным органом самостоятельно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BD0" w:rsidRPr="00B00E68" w:rsidRDefault="00D66BD0" w:rsidP="00D66BD0">
            <w:pPr>
              <w:pStyle w:val="a5"/>
              <w:numPr>
                <w:ilvl w:val="0"/>
                <w:numId w:val="2"/>
              </w:numPr>
              <w:tabs>
                <w:tab w:val="left" w:pos="186"/>
              </w:tabs>
              <w:ind w:left="0" w:firstLine="44"/>
              <w:rPr>
                <w:sz w:val="29"/>
                <w:szCs w:val="29"/>
              </w:rPr>
            </w:pPr>
            <w:r w:rsidRPr="00B00E68">
              <w:rPr>
                <w:color w:val="000000"/>
                <w:sz w:val="29"/>
                <w:szCs w:val="29"/>
                <w:shd w:val="clear" w:color="auto" w:fill="FFFFFF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</w:tr>
      <w:tr w:rsidR="00D66BD0" w:rsidRPr="00B00E68" w:rsidTr="00D66BD0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BD0" w:rsidRPr="00B00E68" w:rsidRDefault="00D66BD0">
            <w:pPr>
              <w:ind w:firstLine="0"/>
              <w:jc w:val="left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К сведению граждан!</w:t>
            </w:r>
          </w:p>
          <w:p w:rsidR="00D66BD0" w:rsidRPr="00B00E68" w:rsidRDefault="00D66BD0">
            <w:pPr>
              <w:ind w:firstLine="0"/>
              <w:jc w:val="left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 xml:space="preserve">С вопросами по осуществлению данной административной процедуры </w:t>
            </w:r>
          </w:p>
          <w:p w:rsidR="00B00E68" w:rsidRPr="00B00E68" w:rsidRDefault="00B00E68" w:rsidP="00B00E68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b/>
                <w:sz w:val="29"/>
                <w:szCs w:val="29"/>
              </w:rPr>
              <w:t>Вы можете обратиться</w:t>
            </w:r>
            <w:r w:rsidRPr="00B00E68">
              <w:rPr>
                <w:sz w:val="29"/>
                <w:szCs w:val="29"/>
              </w:rPr>
              <w:t>:</w:t>
            </w:r>
          </w:p>
          <w:p w:rsidR="00B00E68" w:rsidRPr="00B00E68" w:rsidRDefault="00B00E68" w:rsidP="00B00E68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 xml:space="preserve"> в службу «Одно окно» райисполкома: г. Чаусы, ул. Ленинская, 17, каб. 103, тел. (802242) , 78656, 142</w:t>
            </w:r>
          </w:p>
          <w:p w:rsidR="00B00E68" w:rsidRPr="00B00E68" w:rsidRDefault="00B00E68" w:rsidP="00B00E68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b/>
                <w:sz w:val="29"/>
                <w:szCs w:val="29"/>
              </w:rPr>
              <w:t>Режим работы</w:t>
            </w:r>
            <w:r w:rsidRPr="00B00E68">
              <w:rPr>
                <w:sz w:val="29"/>
                <w:szCs w:val="29"/>
              </w:rPr>
              <w:t>: понедельник, вторник, среда, пятница с 8.00 до 17.00, обед с 13.00 до 14.00, четверг с 8.00 до 20.00, обед с 13.00 до 14.00,</w:t>
            </w:r>
          </w:p>
          <w:p w:rsidR="00B00E68" w:rsidRPr="00B00E68" w:rsidRDefault="00B00E68" w:rsidP="00B00E68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суббота, воскресенье - выходной.</w:t>
            </w:r>
          </w:p>
          <w:p w:rsidR="00B00E68" w:rsidRPr="00B00E68" w:rsidRDefault="00B00E68" w:rsidP="00B00E68">
            <w:pPr>
              <w:ind w:firstLine="0"/>
              <w:rPr>
                <w:sz w:val="29"/>
                <w:szCs w:val="29"/>
              </w:rPr>
            </w:pPr>
            <w:r w:rsidRPr="00B00E68">
              <w:rPr>
                <w:b/>
                <w:sz w:val="29"/>
                <w:szCs w:val="29"/>
              </w:rPr>
              <w:t>Ответственный исполнитель</w:t>
            </w:r>
            <w:r w:rsidRPr="00B00E68">
              <w:rPr>
                <w:sz w:val="29"/>
                <w:szCs w:val="29"/>
              </w:rPr>
              <w:t xml:space="preserve">: Кепина Ольга Сергеевна, начальник отдела жилищно-коммунального хозяйства, архитектуры и строительства райисполкома, каб. 108, тел. (802242) 78947. В случае временного отсутствия Кепиной О.С. – Карасёва Юлия Александровна, главный специалист отдела жилищно-коммунального хозяйства, архитектуры и строительства райисполкома, каб.103, тел. (802242) 77415. </w:t>
            </w:r>
          </w:p>
          <w:p w:rsidR="00D66BD0" w:rsidRPr="00B00E68" w:rsidRDefault="00D66BD0">
            <w:pPr>
              <w:ind w:firstLine="0"/>
              <w:jc w:val="left"/>
              <w:rPr>
                <w:b/>
                <w:sz w:val="29"/>
                <w:szCs w:val="29"/>
              </w:rPr>
            </w:pPr>
            <w:r w:rsidRPr="00B00E68">
              <w:rPr>
                <w:b/>
                <w:sz w:val="29"/>
                <w:szCs w:val="29"/>
              </w:rPr>
              <w:t>ВЫШЕСТОЯЩИЙ ГОСУДАРСТВЕННЫЙ ОРГАН:</w:t>
            </w:r>
          </w:p>
          <w:p w:rsidR="00D66BD0" w:rsidRPr="00B00E68" w:rsidRDefault="00D66BD0">
            <w:pPr>
              <w:ind w:firstLine="0"/>
              <w:jc w:val="left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Могилевский областной исполнительный комитет, 212030,</w:t>
            </w:r>
          </w:p>
          <w:p w:rsidR="00D66BD0" w:rsidRPr="00B00E68" w:rsidRDefault="00D66BD0">
            <w:pPr>
              <w:ind w:firstLine="0"/>
              <w:jc w:val="left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 xml:space="preserve"> г. Могилев, ул. Первомайская, 71.</w:t>
            </w:r>
          </w:p>
          <w:p w:rsidR="00D66BD0" w:rsidRPr="00B00E68" w:rsidRDefault="00D66BD0">
            <w:pPr>
              <w:ind w:firstLine="0"/>
              <w:jc w:val="left"/>
              <w:rPr>
                <w:sz w:val="29"/>
                <w:szCs w:val="29"/>
              </w:rPr>
            </w:pPr>
            <w:r w:rsidRPr="00B00E68">
              <w:rPr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B00E68" w:rsidRDefault="00D66BD0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  <w:r w:rsidRPr="000C48EA">
        <w:rPr>
          <w:b/>
          <w:color w:val="000000"/>
          <w:sz w:val="28"/>
          <w:szCs w:val="2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B00E68" w:rsidRPr="00B00E68" w:rsidTr="00017B60">
        <w:trPr>
          <w:trHeight w:val="238"/>
        </w:trPr>
        <w:tc>
          <w:tcPr>
            <w:tcW w:w="908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jc w:val="right"/>
              <w:rPr>
                <w:i/>
                <w:iCs/>
                <w:sz w:val="22"/>
                <w:szCs w:val="22"/>
              </w:rPr>
            </w:pPr>
            <w:r w:rsidRPr="00B00E68">
              <w:rPr>
                <w:i/>
                <w:iCs/>
                <w:sz w:val="22"/>
                <w:szCs w:val="22"/>
              </w:rPr>
              <w:lastRenderedPageBreak/>
              <w:br/>
              <w:t>УТВЕРЖДЕНО</w:t>
            </w:r>
          </w:p>
          <w:p w:rsidR="00B00E68" w:rsidRPr="00B00E68" w:rsidRDefault="00423A9F" w:rsidP="00B00E68">
            <w:pPr>
              <w:jc w:val="right"/>
              <w:rPr>
                <w:i/>
                <w:iCs/>
                <w:sz w:val="22"/>
                <w:szCs w:val="22"/>
              </w:rPr>
            </w:pPr>
            <w:hyperlink r:id="rId7" w:anchor="a1" w:tooltip="+" w:history="1">
              <w:r w:rsidR="00B00E68" w:rsidRPr="00B00E68">
                <w:rPr>
                  <w:i/>
                  <w:iCs/>
                  <w:color w:val="0000FF"/>
                  <w:sz w:val="22"/>
                  <w:u w:val="single"/>
                </w:rPr>
                <w:t>Постановление</w:t>
              </w:r>
            </w:hyperlink>
            <w:r w:rsidR="00B00E68" w:rsidRPr="00B00E68">
              <w:rPr>
                <w:i/>
                <w:iCs/>
                <w:sz w:val="22"/>
                <w:szCs w:val="22"/>
              </w:rPr>
              <w:br/>
              <w:t>Министерства жилищно-</w:t>
            </w:r>
            <w:r w:rsidR="00B00E68" w:rsidRPr="00B00E68">
              <w:rPr>
                <w:i/>
                <w:iCs/>
                <w:sz w:val="22"/>
                <w:szCs w:val="22"/>
              </w:rPr>
              <w:br/>
              <w:t>коммунального хозяйства</w:t>
            </w:r>
            <w:r w:rsidR="00B00E68" w:rsidRPr="00B00E68">
              <w:rPr>
                <w:i/>
                <w:iCs/>
                <w:sz w:val="22"/>
                <w:szCs w:val="22"/>
              </w:rPr>
              <w:br/>
              <w:t>Республики Беларусь</w:t>
            </w:r>
          </w:p>
          <w:p w:rsidR="00B00E68" w:rsidRPr="00B00E68" w:rsidRDefault="00B00E68" w:rsidP="00B00E68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B00E68">
              <w:rPr>
                <w:i/>
                <w:iCs/>
                <w:sz w:val="22"/>
                <w:szCs w:val="22"/>
              </w:rPr>
              <w:t>23.03.2022 № 5</w:t>
            </w:r>
          </w:p>
        </w:tc>
      </w:tr>
    </w:tbl>
    <w:p w:rsidR="00B00E68" w:rsidRPr="00B00E68" w:rsidRDefault="00B00E68" w:rsidP="00B00E68">
      <w:pPr>
        <w:shd w:val="clear" w:color="auto" w:fill="FFFFFF"/>
        <w:spacing w:before="360" w:after="360"/>
        <w:rPr>
          <w:b/>
          <w:bCs/>
          <w:color w:val="000000"/>
          <w:sz w:val="28"/>
          <w:szCs w:val="28"/>
        </w:rPr>
      </w:pPr>
      <w:bookmarkStart w:id="1" w:name="a21"/>
      <w:bookmarkEnd w:id="1"/>
      <w:r w:rsidRPr="00B00E68">
        <w:rPr>
          <w:b/>
          <w:bCs/>
          <w:color w:val="000000"/>
          <w:sz w:val="28"/>
          <w:szCs w:val="28"/>
        </w:rPr>
        <w:t>РЕГЛАМЕНТ</w:t>
      </w:r>
      <w:r w:rsidRPr="00B00E68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r w:rsidRPr="00B00E68">
        <w:rPr>
          <w:b/>
          <w:bCs/>
          <w:sz w:val="28"/>
          <w:szCs w:val="28"/>
        </w:rPr>
        <w:t>подпункту 16.10.4</w:t>
      </w:r>
      <w:r w:rsidRPr="00B00E68">
        <w:rPr>
          <w:b/>
          <w:bCs/>
          <w:color w:val="000000"/>
          <w:sz w:val="28"/>
          <w:szCs w:val="28"/>
        </w:rPr>
        <w:t> «Исключение жилого помещения государственного жилищного фонда из состава арендного жилья»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орган, вышестоящий орган, государственный орган или иная государственная организация, заключившие договор безвозмездного пользования жилым помещением, или уполномоченное ими лицо, государственное учреждение «Администрация Китайско-Белорусского индустриального парка «Великий камень», другие государственные органы, иные государственные организации, в хозяйственном ведении или оперативном управлении которых находятся жилые помещения республиканского жилищного фонда;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местный исполнительный и распорядительный орган);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Жилищный </w:t>
      </w:r>
      <w:r w:rsidRPr="00B00E68">
        <w:rPr>
          <w:color w:val="0000FF"/>
          <w:sz w:val="28"/>
          <w:szCs w:val="28"/>
          <w:u w:val="single"/>
        </w:rPr>
        <w:t>кодекс</w:t>
      </w:r>
      <w:r w:rsidRPr="00B00E68">
        <w:rPr>
          <w:color w:val="000000"/>
          <w:sz w:val="28"/>
          <w:szCs w:val="28"/>
        </w:rPr>
        <w:t> Республики Беларусь;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FF"/>
          <w:sz w:val="28"/>
          <w:szCs w:val="28"/>
          <w:u w:val="single"/>
        </w:rPr>
        <w:t>Закон</w:t>
      </w:r>
      <w:r w:rsidRPr="00B00E68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FF"/>
          <w:sz w:val="28"/>
          <w:szCs w:val="28"/>
          <w:u w:val="single"/>
        </w:rPr>
        <w:t>Указ</w:t>
      </w:r>
      <w:r w:rsidRPr="00B00E68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B00E68" w:rsidRPr="00B00E68" w:rsidRDefault="00423A9F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8" w:anchor="a10" w:tooltip="+" w:history="1">
        <w:r w:rsidR="00B00E68" w:rsidRPr="00B00E68">
          <w:rPr>
            <w:color w:val="0000FF"/>
            <w:sz w:val="28"/>
            <w:szCs w:val="28"/>
            <w:u w:val="single"/>
          </w:rPr>
          <w:t>Указ</w:t>
        </w:r>
      </w:hyperlink>
      <w:r w:rsidR="00B00E68" w:rsidRPr="00B00E68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B00E68" w:rsidRPr="00B00E68" w:rsidRDefault="00423A9F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9" w:anchor="a3" w:tooltip="+" w:history="1">
        <w:r w:rsidR="00B00E68" w:rsidRPr="00B00E68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B00E68" w:rsidRPr="00B00E68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B00E68" w:rsidRPr="00B00E68" w:rsidRDefault="00423A9F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0" w:anchor="a5" w:tooltip="+" w:history="1">
        <w:r w:rsidR="00B00E68" w:rsidRPr="00B00E68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B00E68" w:rsidRPr="00B00E68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процедуры: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bookmarkStart w:id="2" w:name="a25"/>
      <w:bookmarkEnd w:id="2"/>
      <w:r w:rsidRPr="00B00E68">
        <w:rPr>
          <w:color w:val="000000"/>
          <w:sz w:val="28"/>
          <w:szCs w:val="28"/>
        </w:rPr>
        <w:t>1.4.1. обжалование административных решений, принятых областными, Минским городским исполнительными комитетами, государственным учреждением «Администрация Китайско-Белорусского индустриального парка «Великий камень», осуществляется в судебном порядке;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1.4.2. обжалование административных решений, принятых иными уполномоченными органами, за исключением указанных в </w:t>
      </w:r>
      <w:hyperlink r:id="rId11" w:anchor="a25" w:tooltip="+" w:history="1">
        <w:r w:rsidRPr="00B00E68">
          <w:rPr>
            <w:color w:val="0000FF"/>
            <w:sz w:val="28"/>
            <w:szCs w:val="28"/>
            <w:u w:val="single"/>
          </w:rPr>
          <w:t>подпункте 1.4.1</w:t>
        </w:r>
      </w:hyperlink>
      <w:r w:rsidRPr="00B00E68">
        <w:rPr>
          <w:color w:val="000000"/>
          <w:sz w:val="28"/>
          <w:szCs w:val="28"/>
        </w:rPr>
        <w:t> настоящего пункта и пункте 4 настоящего Регламента, осуществляется в порядке, предусмотренном </w:t>
      </w:r>
      <w:hyperlink r:id="rId12" w:anchor="a42" w:tooltip="+" w:history="1">
        <w:r w:rsidRPr="00B00E68">
          <w:rPr>
            <w:color w:val="0000FF"/>
            <w:sz w:val="28"/>
            <w:szCs w:val="28"/>
            <w:u w:val="single"/>
          </w:rPr>
          <w:t>статьей 30</w:t>
        </w:r>
      </w:hyperlink>
      <w:r w:rsidRPr="00B00E68">
        <w:rPr>
          <w:color w:val="000000"/>
          <w:sz w:val="28"/>
          <w:szCs w:val="28"/>
        </w:rPr>
        <w:t> Закона Республики Беларусь «Об основах административных процедур».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2.1. представляемые заинтересованным лицом: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80"/>
        <w:gridCol w:w="2299"/>
        <w:gridCol w:w="5571"/>
      </w:tblGrid>
      <w:tr w:rsidR="00B00E68" w:rsidRPr="00B00E68" w:rsidTr="00017B60">
        <w:trPr>
          <w:trHeight w:val="240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B00E68" w:rsidRPr="00B00E68" w:rsidTr="00017B60">
        <w:trPr>
          <w:trHeight w:val="240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3" w:anchor="a191" w:tooltip="+" w:history="1">
              <w:r w:rsidRPr="00B00E68">
                <w:rPr>
                  <w:color w:val="0000FF"/>
                  <w:sz w:val="28"/>
                  <w:szCs w:val="28"/>
                  <w:u w:val="single"/>
                </w:rPr>
                <w:t>части первой</w:t>
              </w:r>
            </w:hyperlink>
            <w:r w:rsidRPr="00B00E68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в местный исполнительный и распорядительный орган, вышестоящий орган, государственный орган или иную государственную организацию, заключившие договор безвозмездного пользования жилым помещением, или уполномоченное ими лицо, другой государственный орган, иную государственную организацию, в хозяйственном ведении или оперативном управлении которых находятся жилые помещения республиканского жилищного фонда: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по почте;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 xml:space="preserve">в государственное учреждение «Администрация Китайско-Белорусского </w:t>
            </w:r>
            <w:r w:rsidRPr="00B00E68">
              <w:rPr>
                <w:color w:val="000000"/>
                <w:sz w:val="28"/>
                <w:szCs w:val="28"/>
              </w:rPr>
              <w:lastRenderedPageBreak/>
              <w:t>индустриального парка «Великий камень»: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по почте;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 </w:t>
            </w:r>
          </w:p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</w:tbl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lastRenderedPageBreak/>
        <w:t> 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r w:rsidRPr="00B00E68">
        <w:rPr>
          <w:color w:val="0000FF"/>
          <w:sz w:val="28"/>
          <w:szCs w:val="28"/>
          <w:u w:val="single"/>
        </w:rPr>
        <w:t>втором–седьмом</w:t>
      </w:r>
      <w:r w:rsidRPr="00B00E68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2.2. запрашиваемые (получаемые) уполномоченным органом самостоятельно: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616"/>
        <w:gridCol w:w="6034"/>
      </w:tblGrid>
      <w:tr w:rsidR="00B00E68" w:rsidRPr="00B00E68" w:rsidTr="00017B60">
        <w:trPr>
          <w:trHeight w:val="240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B00E68" w:rsidRPr="00B00E68" w:rsidTr="00017B60">
        <w:trPr>
          <w:trHeight w:val="240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 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769"/>
        <w:gridCol w:w="1614"/>
        <w:gridCol w:w="2267"/>
      </w:tblGrid>
      <w:tr w:rsidR="00B00E68" w:rsidRPr="00B00E68" w:rsidTr="00017B60">
        <w:trPr>
          <w:trHeight w:val="240"/>
        </w:trPr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B00E68" w:rsidRPr="00B00E68" w:rsidTr="00017B60">
        <w:trPr>
          <w:trHeight w:val="240"/>
        </w:trPr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lastRenderedPageBreak/>
              <w:t>решение об исключении жилого помещения государственного жилищного фонда из состава арендного жилья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 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B00E68" w:rsidRPr="00B00E68" w:rsidRDefault="00B00E68" w:rsidP="00B00E68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B00E68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734"/>
        <w:gridCol w:w="2916"/>
      </w:tblGrid>
      <w:tr w:rsidR="00B00E68" w:rsidRPr="00B00E68" w:rsidTr="00017B60">
        <w:trPr>
          <w:trHeight w:val="240"/>
        </w:trPr>
        <w:tc>
          <w:tcPr>
            <w:tcW w:w="8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0E68" w:rsidRPr="00B00E68" w:rsidRDefault="00B00E68" w:rsidP="00B00E68">
            <w:pPr>
              <w:jc w:val="center"/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B00E68" w:rsidRPr="00B00E68" w:rsidTr="00017B60">
        <w:trPr>
          <w:trHeight w:val="240"/>
        </w:trPr>
        <w:tc>
          <w:tcPr>
            <w:tcW w:w="8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уровня;</w:t>
            </w:r>
            <w:r w:rsidRPr="00B00E68">
              <w:rPr>
                <w:color w:val="000000"/>
                <w:sz w:val="28"/>
                <w:szCs w:val="28"/>
              </w:rPr>
              <w:br/>
              <w:t>областной исполнительный комитет – по административному решению, принятому соответствующим местным исполнительным и 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0E68" w:rsidRPr="00B00E68" w:rsidRDefault="00B00E68" w:rsidP="00B00E68">
            <w:pPr>
              <w:rPr>
                <w:color w:val="000000"/>
                <w:sz w:val="28"/>
                <w:szCs w:val="28"/>
              </w:rPr>
            </w:pPr>
            <w:r w:rsidRPr="00B00E68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B00E68" w:rsidRPr="00B00E68" w:rsidRDefault="00B00E68" w:rsidP="00B00E68"/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B00E68" w:rsidRDefault="00B00E68" w:rsidP="000C48EA">
      <w:pPr>
        <w:shd w:val="clear" w:color="auto" w:fill="FFFFFF"/>
        <w:spacing w:before="160" w:after="160"/>
        <w:ind w:firstLine="567"/>
        <w:jc w:val="both"/>
        <w:rPr>
          <w:b/>
          <w:color w:val="000000"/>
          <w:sz w:val="28"/>
          <w:szCs w:val="28"/>
        </w:rPr>
      </w:pPr>
    </w:p>
    <w:p w:rsidR="00587957" w:rsidRPr="00FF1A2B" w:rsidRDefault="000C48EA" w:rsidP="000C48EA">
      <w:pPr>
        <w:shd w:val="clear" w:color="auto" w:fill="FFFFFF"/>
        <w:spacing w:before="160" w:after="160"/>
        <w:ind w:firstLine="567"/>
        <w:jc w:val="both"/>
        <w:rPr>
          <w:b/>
          <w:sz w:val="30"/>
          <w:szCs w:val="30"/>
        </w:rPr>
      </w:pPr>
      <w:r w:rsidRPr="000C48EA">
        <w:rPr>
          <w:b/>
          <w:color w:val="000000"/>
          <w:sz w:val="28"/>
          <w:szCs w:val="28"/>
        </w:rPr>
        <w:t>П</w:t>
      </w:r>
      <w:r w:rsidR="005604F2" w:rsidRPr="00FF1A2B">
        <w:rPr>
          <w:b/>
          <w:sz w:val="30"/>
          <w:szCs w:val="30"/>
        </w:rPr>
        <w:t>роцедура 16.10.4</w:t>
      </w:r>
      <w:r w:rsidR="00FF1A2B" w:rsidRPr="00FF1A2B">
        <w:rPr>
          <w:b/>
          <w:sz w:val="30"/>
          <w:szCs w:val="30"/>
        </w:rPr>
        <w:t>.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</w:p>
    <w:p w:rsidR="00FF1A2B" w:rsidRPr="00FF1A2B" w:rsidRDefault="00B00E68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3C1E0C">
        <w:rPr>
          <w:sz w:val="30"/>
          <w:szCs w:val="30"/>
        </w:rPr>
        <w:t xml:space="preserve"> </w:t>
      </w:r>
      <w:r w:rsidR="00FF1A2B" w:rsidRPr="00FF1A2B">
        <w:rPr>
          <w:sz w:val="30"/>
          <w:szCs w:val="30"/>
        </w:rPr>
        <w:t xml:space="preserve">районный </w:t>
      </w:r>
    </w:p>
    <w:p w:rsidR="00587957" w:rsidRPr="00FF1A2B" w:rsidRDefault="00FF1A2B" w:rsidP="00587957">
      <w:pPr>
        <w:ind w:left="3960"/>
        <w:jc w:val="both"/>
        <w:rPr>
          <w:sz w:val="30"/>
          <w:szCs w:val="30"/>
        </w:rPr>
      </w:pPr>
      <w:r w:rsidRPr="00FF1A2B">
        <w:rPr>
          <w:sz w:val="30"/>
          <w:szCs w:val="30"/>
        </w:rPr>
        <w:t>исполнительный комитет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ЮЛ  или ИП)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тел:_______________________________</w:t>
      </w:r>
    </w:p>
    <w:p w:rsidR="00587957" w:rsidRPr="00065154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тел(моб):__________________________</w:t>
      </w:r>
    </w:p>
    <w:p w:rsidR="008C4ED9" w:rsidRPr="00CC41E6" w:rsidRDefault="008C4ED9" w:rsidP="006D7F94">
      <w:pPr>
        <w:tabs>
          <w:tab w:val="left" w:pos="5640"/>
          <w:tab w:val="left" w:pos="6240"/>
        </w:tabs>
        <w:jc w:val="center"/>
        <w:rPr>
          <w:sz w:val="28"/>
          <w:szCs w:val="28"/>
        </w:rPr>
      </w:pPr>
    </w:p>
    <w:p w:rsidR="008C4ED9" w:rsidRPr="00CC41E6" w:rsidRDefault="008C4ED9" w:rsidP="008C4ED9">
      <w:pPr>
        <w:jc w:val="right"/>
        <w:rPr>
          <w:sz w:val="28"/>
          <w:szCs w:val="28"/>
        </w:rPr>
      </w:pPr>
    </w:p>
    <w:p w:rsidR="008C4ED9" w:rsidRPr="00887656" w:rsidRDefault="00887656" w:rsidP="008C4ED9">
      <w:pPr>
        <w:jc w:val="center"/>
        <w:rPr>
          <w:b/>
          <w:sz w:val="30"/>
          <w:szCs w:val="30"/>
        </w:rPr>
      </w:pPr>
      <w:r w:rsidRPr="00887656">
        <w:rPr>
          <w:b/>
          <w:sz w:val="30"/>
          <w:szCs w:val="30"/>
        </w:rPr>
        <w:t>ЗАЯВЛЕНИЕ</w:t>
      </w:r>
    </w:p>
    <w:p w:rsidR="008C4ED9" w:rsidRPr="007D5AAF" w:rsidRDefault="008C4ED9" w:rsidP="008C4ED9">
      <w:pPr>
        <w:jc w:val="center"/>
        <w:rPr>
          <w:sz w:val="30"/>
          <w:szCs w:val="30"/>
        </w:rPr>
      </w:pPr>
    </w:p>
    <w:p w:rsidR="008C4ED9" w:rsidRPr="00D205CD" w:rsidRDefault="005604F2" w:rsidP="00FF6526">
      <w:pPr>
        <w:ind w:firstLine="720"/>
        <w:jc w:val="both"/>
        <w:rPr>
          <w:sz w:val="30"/>
          <w:szCs w:val="30"/>
        </w:rPr>
      </w:pPr>
      <w:r w:rsidRPr="005604F2">
        <w:rPr>
          <w:sz w:val="30"/>
          <w:szCs w:val="30"/>
        </w:rPr>
        <w:t>Исключение жилого помещения государственного жилищного фонда из состава арендного жилья</w:t>
      </w:r>
      <w:r w:rsidR="00836BD0" w:rsidRPr="005604F2">
        <w:rPr>
          <w:sz w:val="30"/>
          <w:szCs w:val="30"/>
        </w:rPr>
        <w:t xml:space="preserve"> </w:t>
      </w:r>
      <w:r w:rsidR="008C4ED9" w:rsidRPr="005604F2">
        <w:rPr>
          <w:sz w:val="30"/>
          <w:szCs w:val="30"/>
        </w:rPr>
        <w:t>адресу:</w:t>
      </w:r>
      <w:r w:rsidR="00D52C8E" w:rsidRPr="00D205CD">
        <w:rPr>
          <w:sz w:val="30"/>
          <w:szCs w:val="30"/>
        </w:rPr>
        <w:t xml:space="preserve"> </w:t>
      </w:r>
      <w:r w:rsidR="00FF6526" w:rsidRPr="00D205CD">
        <w:rPr>
          <w:sz w:val="30"/>
          <w:szCs w:val="30"/>
        </w:rPr>
        <w:t>___</w:t>
      </w:r>
      <w:r w:rsidR="00FF1A2B">
        <w:rPr>
          <w:sz w:val="30"/>
          <w:szCs w:val="30"/>
        </w:rPr>
        <w:t>___</w:t>
      </w:r>
      <w:r w:rsidR="007D5AAF" w:rsidRPr="00D205CD">
        <w:rPr>
          <w:sz w:val="30"/>
          <w:szCs w:val="30"/>
        </w:rPr>
        <w:t>_______</w:t>
      </w:r>
      <w:r w:rsidR="00B67687" w:rsidRPr="00D205CD">
        <w:rPr>
          <w:sz w:val="30"/>
          <w:szCs w:val="30"/>
        </w:rPr>
        <w:t>_______</w:t>
      </w:r>
      <w:r w:rsidR="00D52C8E" w:rsidRPr="00D205CD">
        <w:rPr>
          <w:sz w:val="30"/>
          <w:szCs w:val="30"/>
        </w:rPr>
        <w:t>______</w:t>
      </w:r>
    </w:p>
    <w:p w:rsidR="00065154" w:rsidRPr="007D5AAF" w:rsidRDefault="00065154" w:rsidP="0006515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</w:t>
      </w:r>
      <w:r w:rsidR="00836BD0">
        <w:rPr>
          <w:sz w:val="30"/>
          <w:szCs w:val="30"/>
        </w:rPr>
        <w:t>_______________________________</w:t>
      </w:r>
    </w:p>
    <w:p w:rsidR="0046625F" w:rsidRDefault="0046625F" w:rsidP="00A626F1">
      <w:pPr>
        <w:jc w:val="both"/>
        <w:rPr>
          <w:sz w:val="30"/>
          <w:szCs w:val="30"/>
        </w:rPr>
      </w:pPr>
    </w:p>
    <w:p w:rsidR="00FF6526" w:rsidRPr="007D5AAF" w:rsidRDefault="00FF6526" w:rsidP="00A626F1">
      <w:pPr>
        <w:jc w:val="both"/>
        <w:rPr>
          <w:sz w:val="30"/>
          <w:szCs w:val="30"/>
        </w:rPr>
      </w:pPr>
    </w:p>
    <w:p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 ___________   ______________</w:t>
      </w:r>
    </w:p>
    <w:p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FF1A2B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:rsidR="00065154" w:rsidRPr="00556A92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1A2B" w:rsidRDefault="00FF1A2B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065154" w:rsidRPr="006121A6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154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</w:t>
      </w:r>
      <w:r w:rsidR="00FF1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65154" w:rsidRPr="007130D6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:rsidR="00065154" w:rsidRPr="000E3773" w:rsidRDefault="00065154" w:rsidP="00065154">
      <w:pPr>
        <w:jc w:val="both"/>
        <w:rPr>
          <w:sz w:val="30"/>
          <w:szCs w:val="30"/>
        </w:rPr>
      </w:pPr>
    </w:p>
    <w:p w:rsidR="008A0DAA" w:rsidRPr="00CC41E6" w:rsidRDefault="008A0DAA" w:rsidP="00065154">
      <w:pPr>
        <w:jc w:val="both"/>
        <w:rPr>
          <w:b/>
          <w:sz w:val="28"/>
          <w:szCs w:val="28"/>
        </w:rPr>
      </w:pPr>
    </w:p>
    <w:sectPr w:rsidR="008A0DAA" w:rsidRPr="00CC41E6" w:rsidSect="00B00E68">
      <w:pgSz w:w="11906" w:h="16838"/>
      <w:pgMar w:top="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79"/>
    <w:rsid w:val="00013D66"/>
    <w:rsid w:val="00065154"/>
    <w:rsid w:val="00066D11"/>
    <w:rsid w:val="000A0171"/>
    <w:rsid w:val="000C48EA"/>
    <w:rsid w:val="000D3EB9"/>
    <w:rsid w:val="001410B2"/>
    <w:rsid w:val="001A22DB"/>
    <w:rsid w:val="001B3136"/>
    <w:rsid w:val="001C0703"/>
    <w:rsid w:val="001F1B7A"/>
    <w:rsid w:val="002051DC"/>
    <w:rsid w:val="0023599E"/>
    <w:rsid w:val="0024725E"/>
    <w:rsid w:val="002D3570"/>
    <w:rsid w:val="002E1E25"/>
    <w:rsid w:val="00344F35"/>
    <w:rsid w:val="003B720E"/>
    <w:rsid w:val="003C0F45"/>
    <w:rsid w:val="003C1E0C"/>
    <w:rsid w:val="00423A9F"/>
    <w:rsid w:val="00442036"/>
    <w:rsid w:val="00464C36"/>
    <w:rsid w:val="0046625F"/>
    <w:rsid w:val="004C58BE"/>
    <w:rsid w:val="0054680C"/>
    <w:rsid w:val="005604F2"/>
    <w:rsid w:val="00565744"/>
    <w:rsid w:val="00587957"/>
    <w:rsid w:val="006D7F94"/>
    <w:rsid w:val="006E7312"/>
    <w:rsid w:val="006F01C9"/>
    <w:rsid w:val="006F747A"/>
    <w:rsid w:val="00705939"/>
    <w:rsid w:val="007560D6"/>
    <w:rsid w:val="0076790A"/>
    <w:rsid w:val="00787492"/>
    <w:rsid w:val="007D5AAF"/>
    <w:rsid w:val="00810BEC"/>
    <w:rsid w:val="008149DA"/>
    <w:rsid w:val="00826C24"/>
    <w:rsid w:val="00836BD0"/>
    <w:rsid w:val="00841D7C"/>
    <w:rsid w:val="00887656"/>
    <w:rsid w:val="00896479"/>
    <w:rsid w:val="008A0DAA"/>
    <w:rsid w:val="008A7D1A"/>
    <w:rsid w:val="008C4ED9"/>
    <w:rsid w:val="008E3AD4"/>
    <w:rsid w:val="00917067"/>
    <w:rsid w:val="009C0E7D"/>
    <w:rsid w:val="009E2D05"/>
    <w:rsid w:val="009E557F"/>
    <w:rsid w:val="009F7186"/>
    <w:rsid w:val="00A1063A"/>
    <w:rsid w:val="00A1637C"/>
    <w:rsid w:val="00A33901"/>
    <w:rsid w:val="00A37727"/>
    <w:rsid w:val="00A60A2C"/>
    <w:rsid w:val="00A626F1"/>
    <w:rsid w:val="00AA2CD3"/>
    <w:rsid w:val="00AE7DE4"/>
    <w:rsid w:val="00AF0557"/>
    <w:rsid w:val="00B00E68"/>
    <w:rsid w:val="00B05EE7"/>
    <w:rsid w:val="00B67687"/>
    <w:rsid w:val="00BE34B1"/>
    <w:rsid w:val="00BF4001"/>
    <w:rsid w:val="00C00360"/>
    <w:rsid w:val="00C417A7"/>
    <w:rsid w:val="00CC41E6"/>
    <w:rsid w:val="00CF0277"/>
    <w:rsid w:val="00D205CD"/>
    <w:rsid w:val="00D52C8E"/>
    <w:rsid w:val="00D66BD0"/>
    <w:rsid w:val="00D921C9"/>
    <w:rsid w:val="00DB4A71"/>
    <w:rsid w:val="00DD37B4"/>
    <w:rsid w:val="00DE23DE"/>
    <w:rsid w:val="00E16FEF"/>
    <w:rsid w:val="00E37C67"/>
    <w:rsid w:val="00EA62A3"/>
    <w:rsid w:val="00F00079"/>
    <w:rsid w:val="00F20790"/>
    <w:rsid w:val="00F61CDF"/>
    <w:rsid w:val="00F70B8E"/>
    <w:rsid w:val="00FB711B"/>
    <w:rsid w:val="00FF1A2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D66BD0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D66BD0"/>
    <w:rPr>
      <w:sz w:val="20"/>
      <w:szCs w:val="20"/>
    </w:rPr>
  </w:style>
  <w:style w:type="table" w:styleId="a6">
    <w:name w:val="Table Grid"/>
    <w:basedOn w:val="a1"/>
    <w:uiPriority w:val="59"/>
    <w:rsid w:val="00D66BD0"/>
    <w:pPr>
      <w:ind w:firstLine="709"/>
      <w:jc w:val="both"/>
    </w:pPr>
    <w:rPr>
      <w:rFonts w:eastAsiaTheme="minorHAnsi"/>
      <w:sz w:val="3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pu1">
    <w:name w:val="capu1"/>
    <w:basedOn w:val="a"/>
    <w:rsid w:val="00D66BD0"/>
    <w:pPr>
      <w:spacing w:before="100" w:beforeAutospacing="1" w:after="100" w:afterAutospacing="1"/>
    </w:pPr>
  </w:style>
  <w:style w:type="paragraph" w:customStyle="1" w:styleId="cap1">
    <w:name w:val="cap1"/>
    <w:basedOn w:val="a"/>
    <w:rsid w:val="00D66BD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D66BD0"/>
    <w:rPr>
      <w:color w:val="0000FF"/>
      <w:u w:val="single"/>
    </w:rPr>
  </w:style>
  <w:style w:type="paragraph" w:customStyle="1" w:styleId="titleu">
    <w:name w:val="titleu"/>
    <w:basedOn w:val="a"/>
    <w:rsid w:val="00D66BD0"/>
    <w:pPr>
      <w:spacing w:before="100" w:beforeAutospacing="1" w:after="100" w:afterAutospacing="1"/>
    </w:pPr>
  </w:style>
  <w:style w:type="character" w:customStyle="1" w:styleId="an">
    <w:name w:val="an"/>
    <w:basedOn w:val="a0"/>
    <w:rsid w:val="00D66BD0"/>
  </w:style>
  <w:style w:type="paragraph" w:customStyle="1" w:styleId="point">
    <w:name w:val="point"/>
    <w:basedOn w:val="a"/>
    <w:rsid w:val="00D66BD0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66BD0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66BD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D66BD0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D66BD0"/>
    <w:rPr>
      <w:sz w:val="20"/>
      <w:szCs w:val="20"/>
    </w:rPr>
  </w:style>
  <w:style w:type="table" w:styleId="a6">
    <w:name w:val="Table Grid"/>
    <w:basedOn w:val="a1"/>
    <w:uiPriority w:val="59"/>
    <w:rsid w:val="00D66BD0"/>
    <w:pPr>
      <w:ind w:firstLine="709"/>
      <w:jc w:val="both"/>
    </w:pPr>
    <w:rPr>
      <w:rFonts w:eastAsiaTheme="minorHAnsi"/>
      <w:sz w:val="3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pu1">
    <w:name w:val="capu1"/>
    <w:basedOn w:val="a"/>
    <w:rsid w:val="00D66BD0"/>
    <w:pPr>
      <w:spacing w:before="100" w:beforeAutospacing="1" w:after="100" w:afterAutospacing="1"/>
    </w:pPr>
  </w:style>
  <w:style w:type="paragraph" w:customStyle="1" w:styleId="cap1">
    <w:name w:val="cap1"/>
    <w:basedOn w:val="a"/>
    <w:rsid w:val="00D66BD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D66BD0"/>
    <w:rPr>
      <w:color w:val="0000FF"/>
      <w:u w:val="single"/>
    </w:rPr>
  </w:style>
  <w:style w:type="paragraph" w:customStyle="1" w:styleId="titleu">
    <w:name w:val="titleu"/>
    <w:basedOn w:val="a"/>
    <w:rsid w:val="00D66BD0"/>
    <w:pPr>
      <w:spacing w:before="100" w:beforeAutospacing="1" w:after="100" w:afterAutospacing="1"/>
    </w:pPr>
  </w:style>
  <w:style w:type="character" w:customStyle="1" w:styleId="an">
    <w:name w:val="an"/>
    <w:basedOn w:val="a0"/>
    <w:rsid w:val="00D66BD0"/>
  </w:style>
  <w:style w:type="paragraph" w:customStyle="1" w:styleId="point">
    <w:name w:val="point"/>
    <w:basedOn w:val="a"/>
    <w:rsid w:val="00D66BD0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66BD0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66B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459661&amp;a=10" TargetMode="External"/><Relationship Id="rId13" Type="http://schemas.openxmlformats.org/officeDocument/2006/relationships/hyperlink" Target="https://bii.by/tx.dll?d=144501&amp;a=191" TargetMode="External"/><Relationship Id="rId3" Type="http://schemas.openxmlformats.org/officeDocument/2006/relationships/styles" Target="styles.xml"/><Relationship Id="rId7" Type="http://schemas.openxmlformats.org/officeDocument/2006/relationships/hyperlink" Target="https://bii.by/tx.dll?d=599195&amp;links_doc=466341&amp;links_anch=651" TargetMode="External"/><Relationship Id="rId12" Type="http://schemas.openxmlformats.org/officeDocument/2006/relationships/hyperlink" Target="https://bii.by/tx.dll?d=144501&amp;a=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599195&amp;links_doc=466341&amp;links_anch=65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ii.by/tx.dll?d=466341&amp;a=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384924&amp;a=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BB2E-87E0-4B9F-B514-C5EEAC85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Довбыш Алла Сергеевна</cp:lastModifiedBy>
  <cp:revision>6</cp:revision>
  <cp:lastPrinted>2022-07-06T12:56:00Z</cp:lastPrinted>
  <dcterms:created xsi:type="dcterms:W3CDTF">2022-10-15T10:51:00Z</dcterms:created>
  <dcterms:modified xsi:type="dcterms:W3CDTF">2023-06-08T08:59:00Z</dcterms:modified>
</cp:coreProperties>
</file>