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A70637" w:rsidRDefault="001D23A9" w:rsidP="001D23A9">
      <w:pPr>
        <w:ind w:firstLine="0"/>
        <w:jc w:val="center"/>
        <w:rPr>
          <w:rFonts w:cs="Times New Roman"/>
          <w:sz w:val="29"/>
          <w:szCs w:val="29"/>
        </w:rPr>
      </w:pPr>
      <w:r w:rsidRPr="00A70637">
        <w:rPr>
          <w:rFonts w:cs="Times New Roman"/>
          <w:sz w:val="29"/>
          <w:szCs w:val="29"/>
        </w:rPr>
        <w:t xml:space="preserve">АДМИНИСТРАТИВНАЯ ПРОЦЕДУРА № </w:t>
      </w:r>
      <w:r w:rsidR="00351865" w:rsidRPr="00A70637">
        <w:rPr>
          <w:rFonts w:cs="Times New Roman"/>
          <w:sz w:val="29"/>
          <w:szCs w:val="29"/>
        </w:rPr>
        <w:t>8.9.3</w:t>
      </w:r>
    </w:p>
    <w:p w:rsidR="0081382B" w:rsidRPr="00A70637" w:rsidRDefault="0081382B" w:rsidP="001D23A9">
      <w:pPr>
        <w:ind w:firstLine="0"/>
        <w:jc w:val="center"/>
        <w:rPr>
          <w:rFonts w:cs="Times New Roman"/>
          <w:sz w:val="29"/>
          <w:szCs w:val="29"/>
        </w:rPr>
      </w:pPr>
    </w:p>
    <w:p w:rsidR="005501A1" w:rsidRPr="00A70637" w:rsidRDefault="00351865" w:rsidP="00A25480">
      <w:pPr>
        <w:ind w:firstLine="0"/>
        <w:jc w:val="center"/>
        <w:rPr>
          <w:rFonts w:cs="Times New Roman"/>
          <w:b/>
          <w:sz w:val="29"/>
          <w:szCs w:val="29"/>
        </w:rPr>
      </w:pPr>
      <w:r w:rsidRPr="00A70637">
        <w:rPr>
          <w:rFonts w:cs="Times New Roman"/>
          <w:b/>
          <w:bCs/>
          <w:sz w:val="29"/>
          <w:szCs w:val="29"/>
        </w:rPr>
        <w:t>Внесение изменений в сведения, включенные в Торговый реестр Республики Беларусь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823"/>
        <w:gridCol w:w="6237"/>
      </w:tblGrid>
      <w:tr w:rsidR="001D23A9" w:rsidRPr="00A70637" w:rsidTr="00C0750E">
        <w:tc>
          <w:tcPr>
            <w:tcW w:w="3823" w:type="dxa"/>
          </w:tcPr>
          <w:p w:rsidR="001D23A9" w:rsidRPr="00A70637" w:rsidRDefault="009961E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237" w:type="dxa"/>
          </w:tcPr>
          <w:p w:rsidR="005834B3" w:rsidRPr="00A70637" w:rsidRDefault="00B475CA" w:rsidP="005834B3">
            <w:pPr>
              <w:pStyle w:val="a5"/>
              <w:tabs>
                <w:tab w:val="left" w:pos="0"/>
                <w:tab w:val="left" w:pos="214"/>
              </w:tabs>
              <w:ind w:left="0" w:firstLine="0"/>
              <w:rPr>
                <w:rFonts w:cs="Times New Roman"/>
                <w:i/>
                <w:sz w:val="29"/>
                <w:szCs w:val="29"/>
              </w:rPr>
            </w:pPr>
            <w:r w:rsidRPr="00C0750E">
              <w:rPr>
                <w:rFonts w:cs="Times New Roman"/>
                <w:sz w:val="29"/>
                <w:szCs w:val="29"/>
              </w:rPr>
              <w:t>уведомление</w:t>
            </w:r>
            <w:r w:rsidRPr="00A70637">
              <w:rPr>
                <w:rFonts w:cs="Times New Roman"/>
                <w:sz w:val="29"/>
                <w:szCs w:val="29"/>
              </w:rPr>
              <w:t xml:space="preserve"> </w:t>
            </w:r>
            <w:r w:rsidR="0081382B" w:rsidRPr="00A70637">
              <w:rPr>
                <w:rFonts w:cs="Times New Roman"/>
                <w:sz w:val="29"/>
                <w:szCs w:val="29"/>
              </w:rPr>
              <w:t>по</w:t>
            </w:r>
            <w:r w:rsidR="005834B3">
              <w:rPr>
                <w:rFonts w:cs="Times New Roman"/>
                <w:sz w:val="29"/>
                <w:szCs w:val="29"/>
              </w:rPr>
              <w:t xml:space="preserve"> установленной форме</w:t>
            </w:r>
            <w:r w:rsidR="0081382B" w:rsidRPr="00A70637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1D23A9" w:rsidRPr="00A70637" w:rsidRDefault="001D23A9" w:rsidP="0081382B">
            <w:pPr>
              <w:pStyle w:val="a5"/>
              <w:tabs>
                <w:tab w:val="left" w:pos="0"/>
                <w:tab w:val="left" w:pos="214"/>
                <w:tab w:val="left" w:pos="355"/>
              </w:tabs>
              <w:ind w:left="0" w:firstLine="0"/>
              <w:rPr>
                <w:rFonts w:cs="Times New Roman"/>
                <w:i/>
                <w:sz w:val="29"/>
                <w:szCs w:val="29"/>
              </w:rPr>
            </w:pPr>
          </w:p>
        </w:tc>
      </w:tr>
      <w:tr w:rsidR="001D23A9" w:rsidRPr="00A70637" w:rsidTr="00C0750E">
        <w:tc>
          <w:tcPr>
            <w:tcW w:w="3823" w:type="dxa"/>
          </w:tcPr>
          <w:p w:rsidR="001D23A9" w:rsidRPr="00A70637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37" w:type="dxa"/>
          </w:tcPr>
          <w:p w:rsidR="005D0EDD" w:rsidRPr="00A70637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бесплатно</w:t>
            </w:r>
          </w:p>
          <w:p w:rsidR="001D23A9" w:rsidRPr="00A70637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A70637" w:rsidTr="00C0750E">
        <w:tc>
          <w:tcPr>
            <w:tcW w:w="3823" w:type="dxa"/>
          </w:tcPr>
          <w:p w:rsidR="001D23A9" w:rsidRPr="00A70637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С</w:t>
            </w:r>
            <w:r w:rsidR="001D23A9" w:rsidRPr="00A70637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237" w:type="dxa"/>
          </w:tcPr>
          <w:p w:rsidR="001D23A9" w:rsidRPr="00A70637" w:rsidRDefault="0081382B" w:rsidP="00437E94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A70637">
              <w:rPr>
                <w:sz w:val="29"/>
                <w:szCs w:val="29"/>
              </w:rPr>
              <w:t xml:space="preserve">3 </w:t>
            </w:r>
            <w:r w:rsidR="00804893">
              <w:rPr>
                <w:sz w:val="29"/>
                <w:szCs w:val="29"/>
              </w:rPr>
              <w:t>рабочих дня</w:t>
            </w:r>
            <w:bookmarkStart w:id="0" w:name="_GoBack"/>
            <w:bookmarkEnd w:id="0"/>
          </w:p>
        </w:tc>
      </w:tr>
      <w:tr w:rsidR="001D23A9" w:rsidRPr="00A70637" w:rsidTr="00C0750E">
        <w:tc>
          <w:tcPr>
            <w:tcW w:w="3823" w:type="dxa"/>
          </w:tcPr>
          <w:p w:rsidR="001D23A9" w:rsidRPr="00A70637" w:rsidRDefault="005D0EDD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37" w:type="dxa"/>
          </w:tcPr>
          <w:p w:rsidR="005D0EDD" w:rsidRPr="00A70637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бессрочно</w:t>
            </w:r>
          </w:p>
          <w:p w:rsidR="005D0EDD" w:rsidRPr="00A70637" w:rsidRDefault="005D0EDD" w:rsidP="005D0EDD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</w:p>
          <w:p w:rsidR="001D23A9" w:rsidRPr="00A70637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81382B" w:rsidRPr="00A70637" w:rsidTr="00C0750E">
        <w:tc>
          <w:tcPr>
            <w:tcW w:w="3823" w:type="dxa"/>
          </w:tcPr>
          <w:p w:rsidR="0081382B" w:rsidRPr="00A7063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Документы, запрашиваемые (получаемые) уполномоченным органом</w:t>
            </w:r>
          </w:p>
          <w:p w:rsidR="0081382B" w:rsidRPr="00A7063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6237" w:type="dxa"/>
          </w:tcPr>
          <w:p w:rsidR="0081382B" w:rsidRPr="00A7063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сведения, предусмотренные в абзаце третьем части первой </w:t>
            </w:r>
            <w:r w:rsidRPr="00C0750E">
              <w:rPr>
                <w:rFonts w:cs="Times New Roman"/>
                <w:sz w:val="29"/>
                <w:szCs w:val="29"/>
              </w:rPr>
              <w:t>подпункта 8.1</w:t>
            </w:r>
            <w:r w:rsidRPr="00A70637">
              <w:rPr>
                <w:rFonts w:cs="Times New Roman"/>
                <w:sz w:val="29"/>
                <w:szCs w:val="29"/>
              </w:rPr>
              <w:t> пункта 8 Положения о Торговом реестре Республики Беларусь</w:t>
            </w:r>
          </w:p>
          <w:p w:rsidR="0081382B" w:rsidRPr="00A7063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81382B" w:rsidRPr="00A7063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сведения, предусмотренные в абзацах пятом, седьмом, девятом–пятнадцатом части первой подпункта 8.1 пункта 8 Положения о Торговом реестре Республики Беларусь</w:t>
            </w:r>
          </w:p>
        </w:tc>
      </w:tr>
      <w:tr w:rsidR="0081382B" w:rsidRPr="00A70637" w:rsidTr="00C0750E">
        <w:tc>
          <w:tcPr>
            <w:tcW w:w="10060" w:type="dxa"/>
            <w:gridSpan w:val="2"/>
          </w:tcPr>
          <w:p w:rsidR="0081382B" w:rsidRPr="00A7063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81382B" w:rsidRPr="00A7063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 xml:space="preserve">С вопросами по осуществлению данной административной процедуры </w:t>
            </w:r>
          </w:p>
          <w:p w:rsidR="006C6AA2" w:rsidRPr="007F3DE3" w:rsidRDefault="006C6AA2" w:rsidP="006C6AA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6C6AA2" w:rsidRPr="007F3DE3" w:rsidRDefault="006C6AA2" w:rsidP="006C6AA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6C6AA2" w:rsidRPr="007F3DE3" w:rsidRDefault="006C6AA2" w:rsidP="006C6AA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6C6AA2" w:rsidRPr="007F3DE3" w:rsidRDefault="006C6AA2" w:rsidP="006C6AA2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6C6AA2" w:rsidRDefault="006C6AA2" w:rsidP="006C6AA2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6C6AA2" w:rsidRPr="006C10AE" w:rsidRDefault="006C6AA2" w:rsidP="006C6AA2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rFonts w:cs="Times New Roman"/>
                <w:sz w:val="28"/>
                <w:szCs w:val="28"/>
              </w:rPr>
              <w:t xml:space="preserve">: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 78934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</w:t>
            </w:r>
            <w:r w:rsidR="00506A1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78934</w:t>
            </w:r>
          </w:p>
          <w:p w:rsidR="006C6AA2" w:rsidRDefault="006C6AA2" w:rsidP="0081382B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</w:p>
          <w:p w:rsidR="0081382B" w:rsidRPr="00A70637" w:rsidRDefault="0081382B" w:rsidP="0081382B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A70637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82B" w:rsidRPr="00A7063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81382B" w:rsidRPr="00A7063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A70637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A70637">
              <w:rPr>
                <w:rFonts w:cs="Times New Roman"/>
                <w:sz w:val="29"/>
                <w:szCs w:val="29"/>
              </w:rPr>
              <w:t>, 71.</w:t>
            </w:r>
          </w:p>
          <w:p w:rsidR="0081382B" w:rsidRPr="00A7063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70637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5834B3" w:rsidRDefault="005834B3" w:rsidP="005834B3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                            </w:t>
      </w:r>
    </w:p>
    <w:p w:rsidR="005834B3" w:rsidRPr="00921BE0" w:rsidRDefault="005834B3" w:rsidP="00921BE0">
      <w:pPr>
        <w:tabs>
          <w:tab w:val="left" w:pos="4962"/>
        </w:tabs>
        <w:spacing w:after="200" w:line="276" w:lineRule="auto"/>
        <w:ind w:firstLine="0"/>
        <w:jc w:val="left"/>
        <w:rPr>
          <w:rFonts w:cs="Times New Roman"/>
          <w:i/>
          <w:sz w:val="22"/>
          <w:szCs w:val="30"/>
        </w:rPr>
      </w:pPr>
      <w:r w:rsidRPr="00921BE0">
        <w:rPr>
          <w:rFonts w:cs="Times New Roman"/>
          <w:i/>
          <w:sz w:val="22"/>
          <w:szCs w:val="30"/>
        </w:rPr>
        <w:t xml:space="preserve">    </w:t>
      </w:r>
      <w:r w:rsidR="00343D42" w:rsidRPr="00921BE0">
        <w:rPr>
          <w:rFonts w:cs="Times New Roman"/>
          <w:i/>
          <w:sz w:val="22"/>
          <w:szCs w:val="30"/>
        </w:rPr>
        <w:t xml:space="preserve">                                          </w:t>
      </w:r>
      <w:r w:rsidR="00921BE0" w:rsidRPr="00921BE0">
        <w:rPr>
          <w:rFonts w:cs="Times New Roman"/>
          <w:i/>
          <w:sz w:val="22"/>
          <w:szCs w:val="30"/>
        </w:rPr>
        <w:t xml:space="preserve">                 </w:t>
      </w:r>
      <w:r w:rsidR="00921BE0">
        <w:rPr>
          <w:rFonts w:cs="Times New Roman"/>
          <w:i/>
          <w:sz w:val="22"/>
          <w:szCs w:val="30"/>
        </w:rPr>
        <w:t xml:space="preserve">           </w:t>
      </w:r>
      <w:r w:rsidR="00506A18">
        <w:rPr>
          <w:rFonts w:cs="Times New Roman"/>
          <w:i/>
          <w:sz w:val="22"/>
          <w:szCs w:val="30"/>
        </w:rPr>
        <w:t xml:space="preserve">                                       </w:t>
      </w:r>
      <w:r w:rsidR="00921BE0" w:rsidRPr="00921BE0">
        <w:rPr>
          <w:rFonts w:cs="Times New Roman"/>
          <w:i/>
          <w:sz w:val="22"/>
          <w:szCs w:val="30"/>
        </w:rPr>
        <w:t xml:space="preserve">   </w:t>
      </w:r>
      <w:r w:rsidRPr="00921BE0">
        <w:rPr>
          <w:rFonts w:cs="Times New Roman"/>
          <w:i/>
          <w:sz w:val="22"/>
          <w:szCs w:val="30"/>
        </w:rPr>
        <w:t>УТВЕРЖДЕНО</w:t>
      </w:r>
    </w:p>
    <w:p w:rsidR="005834B3" w:rsidRPr="00921BE0" w:rsidRDefault="005834B3" w:rsidP="00921BE0">
      <w:pPr>
        <w:pStyle w:val="ConsPlusNonformat"/>
        <w:tabs>
          <w:tab w:val="left" w:pos="4962"/>
        </w:tabs>
        <w:spacing w:line="280" w:lineRule="exact"/>
        <w:ind w:firstLine="1560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21BE0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</w:t>
      </w:r>
      <w:r w:rsidR="00506A18">
        <w:rPr>
          <w:rFonts w:ascii="Times New Roman" w:hAnsi="Times New Roman" w:cs="Times New Roman"/>
          <w:i/>
          <w:sz w:val="22"/>
          <w:szCs w:val="30"/>
        </w:rPr>
        <w:t xml:space="preserve">                                 </w:t>
      </w:r>
      <w:r w:rsidRPr="00921BE0">
        <w:rPr>
          <w:rFonts w:ascii="Times New Roman" w:hAnsi="Times New Roman" w:cs="Times New Roman"/>
          <w:i/>
          <w:sz w:val="22"/>
          <w:szCs w:val="30"/>
        </w:rPr>
        <w:t>Постановление</w:t>
      </w:r>
    </w:p>
    <w:p w:rsidR="005834B3" w:rsidRPr="00921BE0" w:rsidRDefault="005834B3" w:rsidP="00921BE0">
      <w:pPr>
        <w:pStyle w:val="ConsPlusNonformat"/>
        <w:tabs>
          <w:tab w:val="left" w:pos="4962"/>
        </w:tabs>
        <w:spacing w:line="280" w:lineRule="exact"/>
        <w:ind w:firstLine="1560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21BE0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</w:t>
      </w:r>
      <w:r w:rsidR="00506A18">
        <w:rPr>
          <w:rFonts w:ascii="Times New Roman" w:hAnsi="Times New Roman" w:cs="Times New Roman"/>
          <w:i/>
          <w:sz w:val="22"/>
          <w:szCs w:val="30"/>
        </w:rPr>
        <w:t xml:space="preserve">                                </w:t>
      </w:r>
      <w:r w:rsidRPr="00921BE0">
        <w:rPr>
          <w:rFonts w:ascii="Times New Roman" w:hAnsi="Times New Roman" w:cs="Times New Roman"/>
          <w:i/>
          <w:sz w:val="22"/>
          <w:szCs w:val="30"/>
        </w:rPr>
        <w:t xml:space="preserve"> Министерства антимонопольного</w:t>
      </w:r>
    </w:p>
    <w:p w:rsidR="005834B3" w:rsidRPr="00921BE0" w:rsidRDefault="005834B3" w:rsidP="00921BE0">
      <w:pPr>
        <w:pStyle w:val="ConsPlusNonformat"/>
        <w:tabs>
          <w:tab w:val="left" w:pos="4962"/>
        </w:tabs>
        <w:spacing w:line="280" w:lineRule="exact"/>
        <w:ind w:firstLine="1560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21BE0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</w:t>
      </w:r>
      <w:r w:rsidR="00506A18">
        <w:rPr>
          <w:rFonts w:ascii="Times New Roman" w:hAnsi="Times New Roman" w:cs="Times New Roman"/>
          <w:i/>
          <w:sz w:val="22"/>
          <w:szCs w:val="30"/>
        </w:rPr>
        <w:t xml:space="preserve">                                </w:t>
      </w:r>
      <w:r w:rsidRPr="00921BE0">
        <w:rPr>
          <w:rFonts w:ascii="Times New Roman" w:hAnsi="Times New Roman" w:cs="Times New Roman"/>
          <w:i/>
          <w:sz w:val="22"/>
          <w:szCs w:val="30"/>
        </w:rPr>
        <w:t>регулирования и торговли</w:t>
      </w:r>
    </w:p>
    <w:p w:rsidR="005834B3" w:rsidRPr="00921BE0" w:rsidRDefault="005834B3" w:rsidP="00921BE0">
      <w:pPr>
        <w:pStyle w:val="ConsPlusNonformat"/>
        <w:tabs>
          <w:tab w:val="left" w:pos="4962"/>
        </w:tabs>
        <w:spacing w:line="280" w:lineRule="exact"/>
        <w:ind w:firstLine="1560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21BE0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</w:t>
      </w:r>
      <w:r w:rsidR="00506A18">
        <w:rPr>
          <w:rFonts w:ascii="Times New Roman" w:hAnsi="Times New Roman" w:cs="Times New Roman"/>
          <w:i/>
          <w:sz w:val="22"/>
          <w:szCs w:val="30"/>
        </w:rPr>
        <w:t xml:space="preserve">                                </w:t>
      </w:r>
      <w:r w:rsidRPr="00921BE0">
        <w:rPr>
          <w:rFonts w:ascii="Times New Roman" w:hAnsi="Times New Roman" w:cs="Times New Roman"/>
          <w:i/>
          <w:sz w:val="22"/>
          <w:szCs w:val="30"/>
        </w:rPr>
        <w:t>Республики Беларусь</w:t>
      </w:r>
    </w:p>
    <w:p w:rsidR="005834B3" w:rsidRPr="00921BE0" w:rsidRDefault="005834B3" w:rsidP="00921BE0">
      <w:pPr>
        <w:pStyle w:val="ConsPlusNonformat"/>
        <w:tabs>
          <w:tab w:val="left" w:pos="4962"/>
        </w:tabs>
        <w:spacing w:line="280" w:lineRule="exact"/>
        <w:ind w:firstLine="1560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21BE0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</w:t>
      </w:r>
      <w:r w:rsidR="00506A18">
        <w:rPr>
          <w:rFonts w:ascii="Times New Roman" w:hAnsi="Times New Roman" w:cs="Times New Roman"/>
          <w:i/>
          <w:sz w:val="22"/>
          <w:szCs w:val="30"/>
        </w:rPr>
        <w:t xml:space="preserve">                               </w:t>
      </w:r>
      <w:r w:rsidRPr="00921BE0">
        <w:rPr>
          <w:rFonts w:ascii="Times New Roman" w:hAnsi="Times New Roman" w:cs="Times New Roman"/>
          <w:i/>
          <w:sz w:val="22"/>
          <w:szCs w:val="30"/>
        </w:rPr>
        <w:t>12.01.2022 № 5</w:t>
      </w:r>
    </w:p>
    <w:p w:rsidR="005834B3" w:rsidRPr="00921BE0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i/>
          <w:sz w:val="22"/>
          <w:szCs w:val="30"/>
        </w:rPr>
      </w:pP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bCs/>
          <w:szCs w:val="30"/>
        </w:rPr>
      </w:pPr>
      <w:bookmarkStart w:id="1" w:name="Par1532"/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</w:tblGrid>
      <w:tr w:rsidR="005834B3" w:rsidTr="005834B3">
        <w:tc>
          <w:tcPr>
            <w:tcW w:w="7230" w:type="dxa"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cs="Times New Roman"/>
                <w:bCs/>
                <w:szCs w:val="30"/>
              </w:rPr>
            </w:pPr>
            <w:r>
              <w:rPr>
                <w:rFonts w:cs="Times New Roman"/>
                <w:bCs/>
                <w:szCs w:val="30"/>
              </w:rPr>
              <w:t>РЕГЛАМЕНТ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cs="Times New Roman"/>
                <w:bCs/>
                <w:szCs w:val="30"/>
              </w:rPr>
            </w:pPr>
            <w:r>
              <w:rPr>
                <w:rFonts w:cs="Times New Roman"/>
                <w:bCs/>
                <w:szCs w:val="30"/>
              </w:rPr>
              <w:t xml:space="preserve">административной процедуры, осуществляемой                    в отношении субъектов хозяйствования,                                 по подпункту </w:t>
            </w:r>
            <w:r>
              <w:rPr>
                <w:rFonts w:cs="Times New Roman"/>
                <w:b/>
                <w:bCs/>
                <w:szCs w:val="30"/>
              </w:rPr>
              <w:t>8.9.3</w:t>
            </w:r>
            <w:r>
              <w:rPr>
                <w:rFonts w:cs="Times New Roman"/>
                <w:bCs/>
                <w:szCs w:val="30"/>
              </w:rPr>
              <w:t xml:space="preserve"> «Внесение изменений в сведения, включенные в торговый реестр Республики Беларусь»</w:t>
            </w:r>
          </w:p>
          <w:p w:rsidR="005834B3" w:rsidRDefault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cs="Times New Roman"/>
                <w:bCs/>
                <w:szCs w:val="30"/>
              </w:rPr>
            </w:pPr>
          </w:p>
        </w:tc>
      </w:tr>
    </w:tbl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eastAsiaTheme="minorEastAsia" w:cs="Times New Roman"/>
          <w:szCs w:val="30"/>
          <w:lang w:eastAsia="ru-RU"/>
        </w:rPr>
      </w:pPr>
      <w:r>
        <w:rPr>
          <w:rFonts w:cs="Times New Roman"/>
          <w:szCs w:val="30"/>
        </w:rPr>
        <w:t>1. Особенности осуществления административной процедуры: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1.1. наименование уполномоченного органа (подведомственность административной процедуры) - районный, городской исполнительный комитет (кроме г. Минска), местная администрация района в г. Минске по месту нахождения торгового объекта, объекта общественного питания, торгового центра, рынка, по месту государственной регистрации субъекта торговли, осуществляющего торговлю без использования торгового объекта, в том числе через интернет-магазин.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В случае расположения торгового объекта, объекта общественного питания, торгового центра, рынка, государственной регистрации субъекта торговли, осуществляющего торговлю без использования торгового объекта, в том числе через интернет-магазин, на территории Китайско-Белорусского индустриального парка «Великий камень» - государственное учреждение «Администрация Китайско-Белорусского индустриального парка «Великий камень» (далее - администрация парка);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proofErr w:type="gramStart"/>
      <w:r>
        <w:rPr>
          <w:rFonts w:cs="Times New Roman"/>
          <w:szCs w:val="30"/>
        </w:rPr>
        <w:t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заинтересованных лиц, - служба «одно окно» (в случае, если уполномоченным органом является районный, городской исполнительный комитет (кроме г. Минска), местная администрация района в г. Минске);</w:t>
      </w:r>
      <w:proofErr w:type="gramEnd"/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1.3. нормативные правовые акты, регулирующие порядок осуществления административной процедуры: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Закон Республики Беларусь от 28 октября 2008 г. № 433-З «Об основах административных процедур»;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Закон Республики Беларусь от 8 января 2014 г. № 128-З «О государственном регулировании торговли и общественного питания»;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Указ Президента Республики Беларусь от 12 мая 2017 г. № 166 «О совершенствовании специального правового режима Китайско-Белорусского индустриального парка «Великий камень»;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 xml:space="preserve">Указ Президента Республики Беларусь от 25 июня 2021 г. № 240 «Об административных процедурах, осуществляемых в отношении субъектов </w:t>
      </w:r>
      <w:r>
        <w:rPr>
          <w:rFonts w:cs="Times New Roman"/>
          <w:szCs w:val="30"/>
        </w:rPr>
        <w:lastRenderedPageBreak/>
        <w:t>хозяйствования»;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постановление Совета Министров Республики Беларусь от 25 июня 2021 г. № 363 «О реализации Закона Республики Беларусь «Об изменении Закона Республики Беларусь «О государственном регулировании торговли и общественного питания в Республике Беларусь»;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постановление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1.4. иные имеющиеся особенности осуществления административной процедуры: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1.4.1. дополнительные основания для отказа в осуществлении административной процедуры по сравнению с Законом Республики Беларусь «Об основах административных процедур» определены в пункте 16 Положения о Торговом реестре Республики Беларусь, утвержденного постановлением Совета Министров Республики Беларусь от 25 июня                     2021 г. № 363;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1.4.2. обжалование административного решения, принятого администрацией парка, осуществляется в судебном порядке.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2. Документы и (или) сведения, необходимые для осуществления административной процедуры: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 xml:space="preserve">2.1. </w:t>
      </w:r>
      <w:proofErr w:type="gramStart"/>
      <w:r>
        <w:rPr>
          <w:rFonts w:cs="Times New Roman"/>
          <w:szCs w:val="30"/>
        </w:rPr>
        <w:t>представляемые</w:t>
      </w:r>
      <w:proofErr w:type="gramEnd"/>
      <w:r>
        <w:rPr>
          <w:rFonts w:cs="Times New Roman"/>
          <w:szCs w:val="30"/>
        </w:rPr>
        <w:t xml:space="preserve"> заинтересованным лицом: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</w:p>
    <w:tbl>
      <w:tblPr>
        <w:tblW w:w="10202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4"/>
        <w:gridCol w:w="4113"/>
      </w:tblGrid>
      <w:tr w:rsidR="005834B3" w:rsidTr="00C0750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Наименование документа и (или) сведений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Требования, предъявляемые к документу и (или) сведениям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Форма и порядок представления документа и (или) сведений</w:t>
            </w:r>
          </w:p>
        </w:tc>
      </w:tr>
      <w:tr w:rsidR="005834B3" w:rsidTr="00C0750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уведомление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по формам согласно приложениям 1 - 9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районный, городской исполнительный комитет (кроме г. Минска), местную администрацию района в г. Минске -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письменной форме: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ходе приема заинтересованного лица;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по почте;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нарочным (курьером);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электронной форме - через единый портал электронных услуг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администрацию парка -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письменной форме: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в ходе приема заинтересованного лица;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по почте;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нарочным (курьером);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 xml:space="preserve">в электронной форме - через </w:t>
            </w:r>
            <w:r>
              <w:rPr>
                <w:rFonts w:cs="Times New Roman"/>
                <w:szCs w:val="30"/>
              </w:rPr>
              <w:lastRenderedPageBreak/>
              <w:t>единый портал электронных услуг;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через интернет-сайт системы комплексного обслуживания по принципу «одна станция» (onestation.by)</w:t>
            </w:r>
          </w:p>
        </w:tc>
      </w:tr>
    </w:tbl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eastAsiaTheme="minorEastAsia" w:cs="Times New Roman"/>
          <w:szCs w:val="30"/>
          <w:lang w:eastAsia="ru-RU"/>
        </w:rPr>
      </w:pP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«Об основах административных процедур»;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 xml:space="preserve">2.2. </w:t>
      </w:r>
      <w:proofErr w:type="gramStart"/>
      <w:r>
        <w:rPr>
          <w:rFonts w:cs="Times New Roman"/>
          <w:szCs w:val="30"/>
        </w:rPr>
        <w:t>запрашиваемые</w:t>
      </w:r>
      <w:proofErr w:type="gramEnd"/>
      <w:r>
        <w:rPr>
          <w:rFonts w:cs="Times New Roman"/>
          <w:szCs w:val="30"/>
        </w:rPr>
        <w:t xml:space="preserve"> (получаемые) уполномоченным органом самостоятельно: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</w:p>
    <w:tbl>
      <w:tblPr>
        <w:tblW w:w="10202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9"/>
        <w:gridCol w:w="5643"/>
      </w:tblGrid>
      <w:tr w:rsidR="005834B3" w:rsidTr="00C0750E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Наименование документа и (или) сведений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5834B3" w:rsidTr="00C0750E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сведения, предусмотренные в абзаце третьем части первой подпункта 8.1 пункта 8 Положения о Торговом реестре Республики Беларусь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государственный информационный ресурс «Государственный реестр плательщиков (иных обязанных лиц)»</w:t>
            </w:r>
          </w:p>
        </w:tc>
      </w:tr>
      <w:tr w:rsidR="005834B3" w:rsidTr="00C0750E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сведения, предусмотренные в абзацах пятом, седьмом, девятом - пятнадцатом части первой подпункта 8.1 пункта 8 Положения о Торговом реестре Республики Беларусь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автоматизированная информационная система Единого государственного регистра юридических лиц и индивидуальных предпринимателей</w:t>
            </w:r>
          </w:p>
        </w:tc>
      </w:tr>
    </w:tbl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eastAsiaTheme="minorEastAsia" w:cs="Times New Roman"/>
          <w:szCs w:val="30"/>
          <w:lang w:eastAsia="ru-RU"/>
        </w:rPr>
      </w:pP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3. Иные действия, совершаемые уполномоченным органом по исполнению административного решения: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3.1. внесение изменений в сведения, ранее включенные в Торговый реестр Республики Беларусь;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3.2.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административных процедур.</w:t>
      </w:r>
    </w:p>
    <w:p w:rsidR="005834B3" w:rsidRDefault="005834B3" w:rsidP="005834B3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30"/>
        </w:rPr>
      </w:pPr>
      <w:r>
        <w:rPr>
          <w:rFonts w:cs="Times New Roman"/>
          <w:szCs w:val="30"/>
        </w:rPr>
        <w:t>4. Порядок подачи (отзыва) административной жалобы:</w:t>
      </w:r>
    </w:p>
    <w:tbl>
      <w:tblPr>
        <w:tblW w:w="10202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5"/>
        <w:gridCol w:w="4537"/>
      </w:tblGrid>
      <w:tr w:rsidR="005834B3" w:rsidTr="00C0750E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5834B3" w:rsidTr="00C0750E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 xml:space="preserve">областной исполнительный комитет, </w:t>
            </w:r>
            <w:r>
              <w:rPr>
                <w:rFonts w:cs="Times New Roman"/>
                <w:szCs w:val="30"/>
              </w:rPr>
              <w:lastRenderedPageBreak/>
              <w:t>Минский городской исполнительный комитет - по административному решению, принятому соответствующим районным, городским исполнительным комитетом (кроме г. Минска), местной администрацией района в г. Минске</w:t>
            </w:r>
          </w:p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34B3" w:rsidRDefault="005834B3" w:rsidP="005834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lastRenderedPageBreak/>
              <w:t>письменная</w:t>
            </w:r>
          </w:p>
        </w:tc>
      </w:tr>
    </w:tbl>
    <w:p w:rsid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br w:type="page"/>
      </w:r>
      <w:r w:rsidRPr="00343D42">
        <w:rPr>
          <w:rFonts w:eastAsia="Times New Roman" w:cs="Times New Roman"/>
          <w:sz w:val="22"/>
          <w:lang w:eastAsia="ru-RU"/>
        </w:rPr>
        <w:lastRenderedPageBreak/>
        <w:t>Приложение 1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bookmarkStart w:id="2" w:name="Par1604"/>
      <w:bookmarkEnd w:id="2"/>
      <w:r w:rsidRPr="00343D42">
        <w:rPr>
          <w:rFonts w:eastAsia="Times New Roman" w:cs="Times New Roman"/>
          <w:sz w:val="22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0"/>
        <w:gridCol w:w="6937"/>
      </w:tblGrid>
      <w:tr w:rsidR="00343D42" w:rsidRPr="00343D42" w:rsidTr="008464A4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</w:t>
            </w:r>
          </w:p>
        </w:tc>
      </w:tr>
      <w:tr w:rsidR="00343D42" w:rsidRPr="00343D42" w:rsidTr="008464A4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343D42">
              <w:rPr>
                <w:rFonts w:eastAsia="Times New Roman" w:cs="Times New Roman"/>
                <w:sz w:val="22"/>
                <w:lang w:eastAsia="ru-RU"/>
              </w:rPr>
              <w:t>____________________________________________________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для внесения изменений в сведения, ранее включенные в Торговый реестр Республики Беларусь, о торговом объекте (за исключением палаток, тележек, лотков, корзин, торговых автоматов и иных приспособлений, передвижных торговых объектов)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103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700"/>
        <w:gridCol w:w="1065"/>
        <w:gridCol w:w="1380"/>
        <w:gridCol w:w="1020"/>
        <w:gridCol w:w="1365"/>
        <w:gridCol w:w="270"/>
        <w:gridCol w:w="270"/>
        <w:gridCol w:w="270"/>
        <w:gridCol w:w="1290"/>
        <w:gridCol w:w="270"/>
      </w:tblGrid>
      <w:tr w:rsidR="00343D42" w:rsidRPr="00343D42" w:rsidTr="008464A4">
        <w:tc>
          <w:tcPr>
            <w:tcW w:w="8220" w:type="dxa"/>
            <w:gridSpan w:val="7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3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80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800" w:type="dxa"/>
            <w:gridSpan w:val="6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места нахождения торгового объекта при фактически неизменном месте осуществления деятельности</w:t>
            </w: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0" w:type="dxa"/>
            <w:gridSpan w:val="6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0" w:type="dxa"/>
            <w:gridSpan w:val="6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Место нахождения торгового объекта:</w:t>
            </w: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вида осуществляемой торговли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0" w:type="dxa"/>
            <w:gridSpan w:val="6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3.1. Характер вносимых изменений: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вид торговли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вид торговли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3.2. Вид торговли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5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0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4.1. Характер вносимых изменений: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4.2. Классы, группы и (или) подгруппы товаров &lt;1&gt;:</w:t>
            </w:r>
          </w:p>
        </w:tc>
      </w:tr>
      <w:tr w:rsidR="00343D42" w:rsidRPr="00343D42" w:rsidTr="008464A4"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5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иных сведений о торговом объекте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5.1. Наименование торгового объекта (при наличии)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5.2. Наименование торговой сети &lt;2&gt; (при наличии)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5.3. Вид торгового объекта &lt;3&gt;:</w:t>
            </w: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ассортимента товаров &lt;4&gt;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способа организации торговли "фирменный" &lt;4&gt;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5.4. Тип торгового объекта &lt;4&gt;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5.5. Торговая площадь торгового объекта (при наличии)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кв. м</w:t>
            </w:r>
          </w:p>
        </w:tc>
      </w:tr>
      <w:tr w:rsidR="00343D42" w:rsidRPr="00343D42" w:rsidTr="008464A4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5.6. Номера контактных телефонов, адрес электронной почты торгового объекта (при наличии):</w:t>
            </w: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13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3" w:name="Par1772"/>
      <w:bookmarkEnd w:id="3"/>
      <w:r w:rsidRPr="00343D42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4" w:name="Par1773"/>
      <w:bookmarkEnd w:id="4"/>
      <w:r w:rsidRPr="00343D42">
        <w:rPr>
          <w:rFonts w:eastAsia="Times New Roman" w:cs="Times New Roman"/>
          <w:sz w:val="20"/>
          <w:szCs w:val="20"/>
          <w:lang w:eastAsia="ru-RU"/>
        </w:rPr>
        <w:t>&lt;2&gt; Средство индивидуализации, используемое стационарным торговым объектом, входящим в торговую сеть.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5" w:name="Par1774"/>
      <w:bookmarkEnd w:id="5"/>
      <w:r w:rsidRPr="00343D42">
        <w:rPr>
          <w:rFonts w:eastAsia="Times New Roman" w:cs="Times New Roman"/>
          <w:sz w:val="20"/>
          <w:szCs w:val="20"/>
          <w:lang w:eastAsia="ru-RU"/>
        </w:rPr>
        <w:t>&lt;3</w:t>
      </w: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&gt; В</w:t>
      </w:r>
      <w:proofErr w:type="gramEnd"/>
      <w:r w:rsidRPr="00343D42">
        <w:rPr>
          <w:rFonts w:eastAsia="Times New Roman" w:cs="Times New Roman"/>
          <w:sz w:val="20"/>
          <w:szCs w:val="20"/>
          <w:lang w:eastAsia="ru-RU"/>
        </w:rPr>
        <w:t xml:space="preserve"> соответствии с постановлением Министерства антимонопольного регулирования и торговли Республики Беларусь от 7 апреля 2021 г. № 23 «О классификации торговых объектов по видам и типам».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6" w:name="Par1775"/>
      <w:bookmarkEnd w:id="6"/>
      <w:r w:rsidRPr="00343D42">
        <w:rPr>
          <w:rFonts w:eastAsia="Times New Roman" w:cs="Times New Roman"/>
          <w:sz w:val="20"/>
          <w:szCs w:val="20"/>
          <w:lang w:eastAsia="ru-RU"/>
        </w:rPr>
        <w:t>&lt;4</w:t>
      </w: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&gt; У</w:t>
      </w:r>
      <w:proofErr w:type="gramEnd"/>
      <w:r w:rsidRPr="00343D42">
        <w:rPr>
          <w:rFonts w:eastAsia="Times New Roman" w:cs="Times New Roman"/>
          <w:sz w:val="20"/>
          <w:szCs w:val="20"/>
          <w:lang w:eastAsia="ru-RU"/>
        </w:rPr>
        <w:t>казывается для магазина в соответствии с постановлением Министерства антимонопольного регулирования и торговли Республики Беларусь от 7 апреля 2021 г. № 23.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2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5"/>
        <w:gridCol w:w="7312"/>
      </w:tblGrid>
      <w:tr w:rsidR="00343D42" w:rsidRPr="00343D42" w:rsidTr="008464A4">
        <w:tc>
          <w:tcPr>
            <w:tcW w:w="28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</w:t>
            </w:r>
          </w:p>
        </w:tc>
      </w:tr>
      <w:tr w:rsidR="00343D42" w:rsidRPr="00343D42" w:rsidTr="008464A4">
        <w:tc>
          <w:tcPr>
            <w:tcW w:w="28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28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 xml:space="preserve">для внесения изменений в сведения, ранее включенные в Торговый реестр Республики Беларусь, 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о палатке, тележке, лотке, корзине, торговом автомате и ином приспособлении, передвижном торговом объекте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2730"/>
        <w:gridCol w:w="270"/>
        <w:gridCol w:w="270"/>
        <w:gridCol w:w="270"/>
        <w:gridCol w:w="330"/>
        <w:gridCol w:w="1950"/>
        <w:gridCol w:w="270"/>
        <w:gridCol w:w="600"/>
        <w:gridCol w:w="270"/>
        <w:gridCol w:w="540"/>
        <w:gridCol w:w="270"/>
        <w:gridCol w:w="270"/>
        <w:gridCol w:w="1110"/>
        <w:gridCol w:w="472"/>
      </w:tblGrid>
      <w:tr w:rsidR="00343D42" w:rsidRPr="00343D42" w:rsidTr="008464A4">
        <w:tc>
          <w:tcPr>
            <w:tcW w:w="8085" w:type="dxa"/>
            <w:gridSpan w:val="11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00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0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0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500" w:type="dxa"/>
            <w:gridSpan w:val="10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места нахождения (маршрута движения) торгового объекта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0" w:type="dxa"/>
            <w:gridSpan w:val="10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Характер вносимых изменений: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адрес места нахождения (остановки) торгового объекта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адрес места нахождения (остановки) торгового объекта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изменить адрес места нахождения (остановки) торгового объекта при фактически неизменном месте осуществления деятельности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изменить границы территории, на которой осуществляется торговля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2.2. Место нахождения (маршрут движения) торгового объекта &lt;1&gt;:</w:t>
            </w: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30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(маршрут движения) торгового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вида осуществляемой торговли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0" w:type="dxa"/>
            <w:gridSpan w:val="1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3.1. Характер вносимых изменений: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вид торговли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вид торговли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3.2. Вид торговли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0" w:type="dxa"/>
            <w:gridSpan w:val="1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4.1. Характер вносимых изменений: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4.2. Классы, группы и (или) подгруппы товаров &lt;2&gt;:</w:t>
            </w:r>
          </w:p>
        </w:tc>
      </w:tr>
      <w:tr w:rsidR="00343D42" w:rsidRPr="00343D42" w:rsidTr="008464A4">
        <w:tc>
          <w:tcPr>
            <w:tcW w:w="4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4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иных сведений о торговом объекте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5.1. Наименование торгового объекта (при наличии)</w:t>
            </w:r>
          </w:p>
        </w:tc>
        <w:tc>
          <w:tcPr>
            <w:tcW w:w="35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5.2. Номера контактных телефонов, адрес электронной почты торгового объекта (при наличии):</w:t>
            </w:r>
          </w:p>
        </w:tc>
      </w:tr>
      <w:tr w:rsidR="00343D42" w:rsidRPr="00343D42" w:rsidTr="008464A4"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93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93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75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7" w:name="Par1958"/>
      <w:bookmarkEnd w:id="7"/>
      <w:r w:rsidRPr="00343D42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&gt; У</w:t>
      </w:r>
      <w:proofErr w:type="gramEnd"/>
      <w:r w:rsidRPr="00343D42">
        <w:rPr>
          <w:rFonts w:eastAsia="Times New Roman" w:cs="Times New Roman"/>
          <w:sz w:val="20"/>
          <w:szCs w:val="20"/>
          <w:lang w:eastAsia="ru-RU"/>
        </w:rPr>
        <w:t>казывается каждое место нахождения палатки, тележки, лотка, корзины, торгового автомата и иного приспособлении либо путь следования передвижного торгового объекта с указанием адресных ориентиров мест остановки для осуществления торговли либо границ территории, на которой осуществляется торговля.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8" w:name="Par1959"/>
      <w:bookmarkEnd w:id="8"/>
      <w:r w:rsidRPr="00343D42">
        <w:rPr>
          <w:rFonts w:eastAsia="Times New Roman" w:cs="Times New Roman"/>
          <w:sz w:val="20"/>
          <w:szCs w:val="20"/>
          <w:lang w:eastAsia="ru-RU"/>
        </w:rPr>
        <w:t>&lt;2&gt;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6967"/>
      </w:tblGrid>
      <w:tr w:rsidR="00343D42" w:rsidRPr="00343D42" w:rsidTr="008464A4"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</w:tc>
      </w:tr>
      <w:tr w:rsidR="00343D42" w:rsidRPr="00343D42" w:rsidTr="008464A4"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для внесения изменений в сведения, ранее включенные в Торговый реестр Республики Беларусь, о субъекте торговли, осуществляющем розничную торговлю без использования торгового объекта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lastRenderedPageBreak/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3375"/>
        <w:gridCol w:w="1905"/>
        <w:gridCol w:w="405"/>
        <w:gridCol w:w="1275"/>
        <w:gridCol w:w="270"/>
        <w:gridCol w:w="360"/>
        <w:gridCol w:w="1155"/>
        <w:gridCol w:w="1192"/>
      </w:tblGrid>
      <w:tr w:rsidR="00343D42" w:rsidRPr="00343D42" w:rsidTr="008464A4">
        <w:tc>
          <w:tcPr>
            <w:tcW w:w="7500" w:type="dxa"/>
            <w:gridSpan w:val="6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3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7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7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Характер вносимых изменений: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2.2. Классы, группы и (или) подгруппы товаров &lt;1&gt;:</w:t>
            </w:r>
          </w:p>
        </w:tc>
      </w:tr>
      <w:tr w:rsidR="00343D42" w:rsidRPr="00343D42" w:rsidTr="008464A4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9" w:name="Par2054"/>
      <w:bookmarkEnd w:id="9"/>
      <w:r w:rsidRPr="00343D42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4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0"/>
        <w:gridCol w:w="7357"/>
      </w:tblGrid>
      <w:tr w:rsidR="00343D42" w:rsidRPr="00343D42" w:rsidTr="008464A4"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</w:tc>
      </w:tr>
      <w:tr w:rsidR="00343D42" w:rsidRPr="00343D42" w:rsidTr="008464A4"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 xml:space="preserve">для внесения изменений в сведения, ранее включенные в Торговый реестр Республики Беларусь, 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 xml:space="preserve">об </w:t>
      </w:r>
      <w:proofErr w:type="gramStart"/>
      <w:r w:rsidRPr="00343D42">
        <w:rPr>
          <w:rFonts w:eastAsia="Times New Roman" w:cs="Times New Roman"/>
          <w:b/>
          <w:bCs/>
          <w:sz w:val="22"/>
          <w:lang w:eastAsia="ru-RU"/>
        </w:rPr>
        <w:t>интернет-магазине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3150"/>
        <w:gridCol w:w="1695"/>
        <w:gridCol w:w="270"/>
        <w:gridCol w:w="1590"/>
        <w:gridCol w:w="270"/>
        <w:gridCol w:w="270"/>
        <w:gridCol w:w="1335"/>
        <w:gridCol w:w="1102"/>
      </w:tblGrid>
      <w:tr w:rsidR="00343D42" w:rsidRPr="00343D42" w:rsidTr="008464A4">
        <w:tc>
          <w:tcPr>
            <w:tcW w:w="7500" w:type="dxa"/>
            <w:gridSpan w:val="6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7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2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5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7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5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Характер вносимых изменений: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2.2. Классы, группы и (или) подгруппы товаров &lt;1&gt;:</w:t>
            </w:r>
          </w:p>
        </w:tc>
      </w:tr>
      <w:tr w:rsidR="00343D42" w:rsidRPr="00343D42" w:rsidTr="008464A4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0" w:name="Par2149"/>
      <w:bookmarkEnd w:id="10"/>
      <w:r w:rsidRPr="00343D42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5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5"/>
        <w:gridCol w:w="7072"/>
      </w:tblGrid>
      <w:tr w:rsidR="00343D42" w:rsidRPr="00343D42" w:rsidTr="008464A4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</w:t>
            </w:r>
          </w:p>
        </w:tc>
      </w:tr>
      <w:tr w:rsidR="00343D42" w:rsidRPr="00343D42" w:rsidTr="008464A4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 xml:space="preserve">для внесения изменений в сведения, ранее включенные в Торговый реестр Республики Беларусь, 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о субъекте торговли, осуществляющем оптовую торговлю без использования торгового объекта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789"/>
        <w:gridCol w:w="2504"/>
        <w:gridCol w:w="270"/>
        <w:gridCol w:w="525"/>
        <w:gridCol w:w="1455"/>
        <w:gridCol w:w="330"/>
        <w:gridCol w:w="1874"/>
        <w:gridCol w:w="25"/>
      </w:tblGrid>
      <w:tr w:rsidR="00343D42" w:rsidRPr="00343D42" w:rsidTr="008464A4">
        <w:tc>
          <w:tcPr>
            <w:tcW w:w="7980" w:type="dxa"/>
            <w:gridSpan w:val="6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754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20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54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33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Характер вносимых изменений: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2.2. Классы, группы и (или) подгруппы товаров &lt;1&gt;:</w:t>
            </w:r>
          </w:p>
        </w:tc>
      </w:tr>
      <w:tr w:rsidR="00343D42" w:rsidRPr="00343D42" w:rsidTr="008464A4"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6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1" w:name="Par2240"/>
      <w:bookmarkEnd w:id="11"/>
      <w:r w:rsidRPr="00343D42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6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6922"/>
      </w:tblGrid>
      <w:tr w:rsidR="00343D42" w:rsidRPr="00343D42" w:rsidTr="008464A4">
        <w:tc>
          <w:tcPr>
            <w:tcW w:w="3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</w:t>
            </w:r>
          </w:p>
        </w:tc>
      </w:tr>
      <w:tr w:rsidR="00343D42" w:rsidRPr="00343D42" w:rsidTr="008464A4">
        <w:tc>
          <w:tcPr>
            <w:tcW w:w="3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3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для внесения изменений в сведения, ранее включенные в Торговый реестр Республики Беларусь, об объекте общественного питания (за исключением передвижных объектов общественного питания)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160"/>
        <w:gridCol w:w="270"/>
        <w:gridCol w:w="1020"/>
        <w:gridCol w:w="1095"/>
        <w:gridCol w:w="270"/>
        <w:gridCol w:w="1020"/>
        <w:gridCol w:w="420"/>
        <w:gridCol w:w="780"/>
        <w:gridCol w:w="585"/>
        <w:gridCol w:w="300"/>
        <w:gridCol w:w="840"/>
        <w:gridCol w:w="1027"/>
      </w:tblGrid>
      <w:tr w:rsidR="00343D42" w:rsidRPr="00343D42" w:rsidTr="008464A4">
        <w:tc>
          <w:tcPr>
            <w:tcW w:w="6675" w:type="dxa"/>
            <w:gridSpan w:val="8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1020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255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255" w:type="dxa"/>
            <w:gridSpan w:val="7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места нахождения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5" w:type="dxa"/>
            <w:gridSpan w:val="7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5" w:type="dxa"/>
            <w:gridSpan w:val="7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Место нахождения объекта общественного питания:</w:t>
            </w: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25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5" w:type="dxa"/>
            <w:gridSpan w:val="7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3.1. Характер вносимых изменений: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3.2. Классы, группы и (или) подгруппы товаров &lt;1&gt; (при наличии):</w:t>
            </w:r>
          </w:p>
        </w:tc>
      </w:tr>
      <w:tr w:rsidR="00343D42" w:rsidRPr="00343D42" w:rsidTr="008464A4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9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25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иных сведений об объекте общественного питания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4.1. Наименование объекта общественного питания (при наличии)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4.2. Наименование сети общественного питания &lt;2&gt; (при наличии)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4.3. Количество мест в объекте общественного питания (при наличии):</w:t>
            </w:r>
          </w:p>
        </w:tc>
      </w:tr>
      <w:tr w:rsidR="00343D42" w:rsidRPr="00343D42" w:rsidTr="008464A4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9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343D42" w:rsidRPr="00343D42" w:rsidTr="008464A4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общедоступных</w:t>
            </w:r>
            <w:proofErr w:type="gramEnd"/>
          </w:p>
        </w:tc>
        <w:tc>
          <w:tcPr>
            <w:tcW w:w="549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343D42" w:rsidRPr="00343D42" w:rsidTr="008464A4"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4.4. Номера контактных телефонов, адрес электронной почты объекта общественного питания (при наличии):</w:t>
            </w:r>
          </w:p>
        </w:tc>
      </w:tr>
      <w:tr w:rsidR="00343D42" w:rsidRPr="00343D42" w:rsidTr="008464A4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9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9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3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2" w:name="Par2394"/>
      <w:bookmarkEnd w:id="12"/>
      <w:r w:rsidRPr="00343D42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3" w:name="Par2395"/>
      <w:bookmarkEnd w:id="13"/>
      <w:r w:rsidRPr="00343D42">
        <w:rPr>
          <w:rFonts w:eastAsia="Times New Roman" w:cs="Times New Roman"/>
          <w:sz w:val="20"/>
          <w:szCs w:val="20"/>
          <w:lang w:eastAsia="ru-RU"/>
        </w:rPr>
        <w:t>&lt;2&gt; Средство индивидуализации, используемое стационарным объектом общественного питания, входящим в сеть общественного питания.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7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0"/>
        <w:gridCol w:w="6937"/>
      </w:tblGrid>
      <w:tr w:rsidR="00343D42" w:rsidRPr="00343D42" w:rsidTr="008464A4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</w:tc>
      </w:tr>
      <w:tr w:rsidR="00343D42" w:rsidRPr="00343D42" w:rsidTr="008464A4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 xml:space="preserve">для внесения изменений в сведения, ранее включенные в Торговый реестр Республики Беларусь, 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о передвижном объекте общественного питания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685"/>
        <w:gridCol w:w="1410"/>
        <w:gridCol w:w="270"/>
        <w:gridCol w:w="690"/>
        <w:gridCol w:w="495"/>
        <w:gridCol w:w="270"/>
        <w:gridCol w:w="510"/>
        <w:gridCol w:w="1425"/>
        <w:gridCol w:w="660"/>
        <w:gridCol w:w="1357"/>
      </w:tblGrid>
      <w:tr w:rsidR="00343D42" w:rsidRPr="00343D42" w:rsidTr="008464A4">
        <w:tc>
          <w:tcPr>
            <w:tcW w:w="6255" w:type="dxa"/>
            <w:gridSpan w:val="7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82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820" w:type="dxa"/>
            <w:gridSpan w:val="6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маршрута движения объекта общественного питания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6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Характер вносимых изменений: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адрес места остановки объекта общественного питания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адрес места остановки объекта общественного питания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изменить адрес места остановки объекта </w:t>
            </w: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общественного питания при фактически неизменном месте осуществления деятельности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изменить границы территории, на которой осуществляется общественное питание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2.2. Маршрут движения объекта общественного питания &lt;1&gt;:</w:t>
            </w: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34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классов, групп и (или) подгрупп реализуемых товаров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6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3.1. Характер вносимых изменений: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классы, группы и (или) подгруппы товаров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исключить классы, группы и (или) подгруппы товаров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3.2. Классы, группы и (или) подгруппы товаров &lt;2&gt; (при наличии):</w:t>
            </w: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47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иных сведений об объекте общественного питания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4.1. Наименование объекта общественного питания (при наличии)</w:t>
            </w:r>
          </w:p>
        </w:tc>
        <w:tc>
          <w:tcPr>
            <w:tcW w:w="54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4.2. Количество мест в объекте общественного питания (при наличии):</w:t>
            </w: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343D42" w:rsidRPr="00343D42" w:rsidTr="008464A4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общедоступных</w:t>
            </w:r>
            <w:proofErr w:type="gramEnd"/>
          </w:p>
        </w:tc>
        <w:tc>
          <w:tcPr>
            <w:tcW w:w="33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343D42" w:rsidRPr="00343D42" w:rsidTr="008464A4"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4.3. Номера контактных телефонов, адрес электронной почты объекта общественного питания (при наличии):</w:t>
            </w: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42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42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67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4" w:name="Par2565"/>
      <w:bookmarkEnd w:id="14"/>
      <w:r w:rsidRPr="00343D42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&gt; У</w:t>
      </w:r>
      <w:proofErr w:type="gramEnd"/>
      <w:r w:rsidRPr="00343D42">
        <w:rPr>
          <w:rFonts w:eastAsia="Times New Roman" w:cs="Times New Roman"/>
          <w:sz w:val="20"/>
          <w:szCs w:val="20"/>
          <w:lang w:eastAsia="ru-RU"/>
        </w:rPr>
        <w:t>казывается путь следования передвижного объекта общественного питания с указанием адресных ориентиров мест остановки для осуществления общественного питания либо границ территории, на которой осуществляется общественное питание.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5" w:name="Par2566"/>
      <w:bookmarkEnd w:id="15"/>
      <w:r w:rsidRPr="00343D42">
        <w:rPr>
          <w:rFonts w:eastAsia="Times New Roman" w:cs="Times New Roman"/>
          <w:sz w:val="20"/>
          <w:szCs w:val="20"/>
          <w:lang w:eastAsia="ru-RU"/>
        </w:rPr>
        <w:t>&lt;2&gt;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Приложение 8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5"/>
        <w:gridCol w:w="7012"/>
      </w:tblGrid>
      <w:tr w:rsidR="00343D42" w:rsidRPr="00343D42" w:rsidTr="008464A4"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</w:tc>
      </w:tr>
      <w:tr w:rsidR="00343D42" w:rsidRPr="00343D42" w:rsidTr="008464A4"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уполномоченного органа)</w:t>
            </w:r>
          </w:p>
        </w:tc>
      </w:tr>
      <w:tr w:rsidR="00343D42" w:rsidRPr="00343D42" w:rsidTr="008464A4"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для внесения изменений в сведения, ранее включенные в Торго</w:t>
      </w:r>
      <w:r w:rsidRPr="00343D42">
        <w:rPr>
          <w:rFonts w:eastAsia="Times New Roman" w:cs="Times New Roman"/>
          <w:sz w:val="22"/>
          <w:lang w:eastAsia="ru-RU"/>
        </w:rPr>
        <w:t>вый реестр Республики Беларусь, о торговом центре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565"/>
        <w:gridCol w:w="1095"/>
        <w:gridCol w:w="270"/>
        <w:gridCol w:w="585"/>
        <w:gridCol w:w="540"/>
        <w:gridCol w:w="1440"/>
        <w:gridCol w:w="1260"/>
        <w:gridCol w:w="270"/>
        <w:gridCol w:w="270"/>
        <w:gridCol w:w="360"/>
        <w:gridCol w:w="270"/>
        <w:gridCol w:w="465"/>
        <w:gridCol w:w="270"/>
        <w:gridCol w:w="67"/>
      </w:tblGrid>
      <w:tr w:rsidR="00343D42" w:rsidRPr="00343D42" w:rsidTr="008464A4">
        <w:tc>
          <w:tcPr>
            <w:tcW w:w="8505" w:type="dxa"/>
            <w:gridSpan w:val="9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4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10207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5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5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5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5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места нахождения торгового центра при фактически неизменном месте осуществления деятельности</w:t>
            </w:r>
          </w:p>
        </w:tc>
        <w:tc>
          <w:tcPr>
            <w:tcW w:w="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5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5" w:type="dxa"/>
            <w:gridSpan w:val="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Место нахождения торгового центра:</w:t>
            </w: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иных сведений о торговом центре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3.1. Наименование торгового центра (при наличии)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3.2. Специализация торгового центра</w:t>
            </w:r>
          </w:p>
        </w:tc>
        <w:tc>
          <w:tcPr>
            <w:tcW w:w="467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3.3. Количество торговых объектов и объектов общественного питания (при наличии), размещенных в торговом центре:</w:t>
            </w:r>
          </w:p>
        </w:tc>
      </w:tr>
      <w:tr w:rsidR="00343D42" w:rsidRPr="00343D42" w:rsidTr="008464A4"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торговые объекты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 (при наличии)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343D42" w:rsidRPr="00343D42" w:rsidTr="008464A4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3.4. Площадь торгового центра, отведенная под торговые объекты</w:t>
            </w:r>
          </w:p>
        </w:tc>
        <w:tc>
          <w:tcPr>
            <w:tcW w:w="433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кв. м</w:t>
            </w:r>
          </w:p>
        </w:tc>
      </w:tr>
      <w:tr w:rsidR="00343D42" w:rsidRPr="00343D42" w:rsidTr="008464A4">
        <w:tc>
          <w:tcPr>
            <w:tcW w:w="102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3.5. Номера контактных телефонов, адрес электронной почты администрации торгового центра (при наличии):</w:t>
            </w:r>
          </w:p>
        </w:tc>
      </w:tr>
      <w:tr w:rsidR="00343D42" w:rsidRPr="00343D42" w:rsidTr="008464A4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12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  <w:sectPr w:rsidR="00343D42" w:rsidRPr="00343D42" w:rsidSect="00384B4A">
          <w:pgSz w:w="11906" w:h="16838"/>
          <w:pgMar w:top="284" w:right="567" w:bottom="426" w:left="1134" w:header="0" w:footer="0" w:gutter="0"/>
          <w:cols w:space="720"/>
          <w:noEndnote/>
        </w:sect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lastRenderedPageBreak/>
        <w:t>Приложение 9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343D42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343D42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хозяйствования, по подпункту 8.9.3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«Внесение изменений в сведения, включенные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в Торговый реестр Республики Беларусь»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0"/>
          <w:szCs w:val="20"/>
          <w:lang w:eastAsia="ru-RU"/>
        </w:rPr>
      </w:pPr>
      <w:bookmarkStart w:id="16" w:name="Par2709"/>
      <w:bookmarkEnd w:id="16"/>
      <w:r w:rsidRPr="00343D42">
        <w:rPr>
          <w:rFonts w:eastAsia="Times New Roman" w:cs="Times New Roman"/>
          <w:sz w:val="20"/>
          <w:szCs w:val="20"/>
          <w:lang w:eastAsia="ru-RU"/>
        </w:rPr>
        <w:t>Форма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4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0"/>
        <w:gridCol w:w="6730"/>
      </w:tblGrid>
      <w:tr w:rsidR="00343D42" w:rsidRPr="00343D42" w:rsidTr="008464A4">
        <w:tc>
          <w:tcPr>
            <w:tcW w:w="2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</w:t>
            </w:r>
          </w:p>
        </w:tc>
      </w:tr>
      <w:tr w:rsidR="00343D42" w:rsidRPr="00343D42" w:rsidTr="008464A4">
        <w:tc>
          <w:tcPr>
            <w:tcW w:w="2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        (наименование уполномоченного органа)</w:t>
            </w:r>
          </w:p>
        </w:tc>
      </w:tr>
      <w:tr w:rsidR="00343D42" w:rsidRPr="00343D42" w:rsidTr="008464A4">
        <w:tc>
          <w:tcPr>
            <w:tcW w:w="2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</w:t>
            </w: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 xml:space="preserve">для внесения изменений в сведения, ранее включенные в Торговый реестр 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b/>
          <w:bCs/>
          <w:sz w:val="22"/>
          <w:lang w:eastAsia="ru-RU"/>
        </w:rPr>
        <w:t>Республики Беларусь, о рынке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343D42">
        <w:rPr>
          <w:rFonts w:eastAsia="Times New Roman" w:cs="Times New Roman"/>
          <w:sz w:val="20"/>
          <w:szCs w:val="20"/>
          <w:lang w:eastAsia="ru-RU"/>
        </w:rPr>
        <w:t>(полное наименование юридического лица либо фамилия, собственное имя, отчество</w:t>
      </w:r>
      <w:proofErr w:type="gramEnd"/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(если таковое имеется) индивидуального предпринимателя)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1815"/>
        <w:gridCol w:w="780"/>
        <w:gridCol w:w="945"/>
        <w:gridCol w:w="1020"/>
        <w:gridCol w:w="270"/>
        <w:gridCol w:w="765"/>
        <w:gridCol w:w="945"/>
        <w:gridCol w:w="465"/>
        <w:gridCol w:w="615"/>
        <w:gridCol w:w="300"/>
        <w:gridCol w:w="540"/>
        <w:gridCol w:w="465"/>
        <w:gridCol w:w="270"/>
      </w:tblGrid>
      <w:tr w:rsidR="00343D42" w:rsidRPr="00343D42" w:rsidTr="008464A4">
        <w:tc>
          <w:tcPr>
            <w:tcW w:w="8115" w:type="dxa"/>
            <w:gridSpan w:val="10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Регистрационный номер в Торговом реестре Республики Беларусь: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Прошу внести изменения в сведения, ранее включенные в Торговый реестр Республики Беларусь, в связи </w:t>
            </w:r>
            <w:proofErr w:type="gram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343D42" w:rsidRPr="00343D42" w:rsidTr="008464A4">
        <w:tc>
          <w:tcPr>
            <w:tcW w:w="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</w:tr>
      <w:tr w:rsidR="00343D42" w:rsidRPr="00343D42" w:rsidTr="008464A4">
        <w:tc>
          <w:tcPr>
            <w:tcW w:w="969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62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62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места нахождения рынка при фактически неизменном месте осуществления деятельности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0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2.1. Место нахождения рынка:</w:t>
            </w: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рынка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62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Изменением иных сведений о рынке</w:t>
            </w:r>
          </w:p>
        </w:tc>
        <w:tc>
          <w:tcPr>
            <w:tcW w:w="30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3.1. Наименование рынка (при наличии)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3.2. Тип рынка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3.3. Специализация рынка (при наличии)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3.4. Количество торговых мест и торговых объектов (при наличии), размещенных на территории рынка:</w:t>
            </w:r>
          </w:p>
        </w:tc>
      </w:tr>
      <w:tr w:rsidR="00343D42" w:rsidRPr="00343D42" w:rsidTr="008464A4"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торговые места</w:t>
            </w:r>
          </w:p>
        </w:tc>
        <w:tc>
          <w:tcPr>
            <w:tcW w:w="30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торговые объекты (при наличии)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343D42" w:rsidRPr="00343D42" w:rsidTr="008464A4">
        <w:tc>
          <w:tcPr>
            <w:tcW w:w="96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3.5. Номера контактных телефонов, адрес электронной почты администрации рынка (при наличии):</w:t>
            </w:r>
          </w:p>
        </w:tc>
      </w:tr>
      <w:tr w:rsidR="00343D42" w:rsidRPr="00343D42" w:rsidTr="008464A4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65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контактный телефон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65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3D42" w:rsidRPr="00343D42" w:rsidTr="008464A4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343D42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65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42" w:rsidRPr="00343D42" w:rsidRDefault="00343D42" w:rsidP="00343D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343D42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 (инициалы, фамилия)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343D42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343D42" w:rsidRPr="00343D42" w:rsidRDefault="00343D42" w:rsidP="00343D42">
      <w:pPr>
        <w:spacing w:line="259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343D42" w:rsidRDefault="00343D42">
      <w:pPr>
        <w:spacing w:after="200" w:line="276" w:lineRule="auto"/>
        <w:ind w:firstLine="0"/>
        <w:jc w:val="left"/>
        <w:rPr>
          <w:rFonts w:eastAsia="Times New Roman" w:cs="Times New Roman"/>
          <w:sz w:val="22"/>
          <w:lang w:eastAsia="ru-RU"/>
        </w:rPr>
      </w:pPr>
    </w:p>
    <w:sectPr w:rsidR="00343D42" w:rsidSect="00343D42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23996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874"/>
    <w:rsid w:val="00330EAD"/>
    <w:rsid w:val="00334ED5"/>
    <w:rsid w:val="003404C5"/>
    <w:rsid w:val="00340A41"/>
    <w:rsid w:val="003428B8"/>
    <w:rsid w:val="00343D42"/>
    <w:rsid w:val="003457A0"/>
    <w:rsid w:val="003465FE"/>
    <w:rsid w:val="00346C4E"/>
    <w:rsid w:val="00347788"/>
    <w:rsid w:val="00351600"/>
    <w:rsid w:val="00351865"/>
    <w:rsid w:val="0035643F"/>
    <w:rsid w:val="0036051B"/>
    <w:rsid w:val="00361729"/>
    <w:rsid w:val="00362438"/>
    <w:rsid w:val="0036523E"/>
    <w:rsid w:val="00367CB6"/>
    <w:rsid w:val="00381771"/>
    <w:rsid w:val="00382545"/>
    <w:rsid w:val="00384B4A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06A18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01A1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34B3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6AA2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4893"/>
    <w:rsid w:val="00806992"/>
    <w:rsid w:val="0081382B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AD3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21BE0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4E93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0637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475CA"/>
    <w:rsid w:val="00B50E29"/>
    <w:rsid w:val="00B53993"/>
    <w:rsid w:val="00B53FD1"/>
    <w:rsid w:val="00B61151"/>
    <w:rsid w:val="00B63ACF"/>
    <w:rsid w:val="00B6425C"/>
    <w:rsid w:val="00B74789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075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101E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150E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4A6A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5834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3D42"/>
  </w:style>
  <w:style w:type="paragraph" w:customStyle="1" w:styleId="ConsPlusNormal">
    <w:name w:val="ConsPlusNormal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Верхний колонтитул1"/>
    <w:basedOn w:val="a"/>
    <w:next w:val="a8"/>
    <w:link w:val="a9"/>
    <w:uiPriority w:val="99"/>
    <w:unhideWhenUsed/>
    <w:rsid w:val="00343D42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9">
    <w:name w:val="Верхний колонтитул Знак"/>
    <w:basedOn w:val="a0"/>
    <w:link w:val="10"/>
    <w:uiPriority w:val="99"/>
    <w:rsid w:val="00343D42"/>
    <w:rPr>
      <w:rFonts w:eastAsia="Times New Roman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343D42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b">
    <w:name w:val="Нижний колонтитул Знак"/>
    <w:basedOn w:val="a0"/>
    <w:link w:val="11"/>
    <w:uiPriority w:val="99"/>
    <w:rsid w:val="00343D42"/>
    <w:rPr>
      <w:rFonts w:eastAsia="Times New Roman"/>
      <w:lang w:eastAsia="ru-RU"/>
    </w:rPr>
  </w:style>
  <w:style w:type="table" w:customStyle="1" w:styleId="12">
    <w:name w:val="Сетка таблицы1"/>
    <w:basedOn w:val="a1"/>
    <w:next w:val="a3"/>
    <w:uiPriority w:val="39"/>
    <w:rsid w:val="003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43D42"/>
  </w:style>
  <w:style w:type="paragraph" w:customStyle="1" w:styleId="ConsPlusCell">
    <w:name w:val="ConsPlusCell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13"/>
    <w:uiPriority w:val="99"/>
    <w:unhideWhenUsed/>
    <w:rsid w:val="00343D42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8"/>
    <w:uiPriority w:val="99"/>
    <w:semiHidden/>
    <w:rsid w:val="00343D42"/>
    <w:rPr>
      <w:rFonts w:ascii="Times New Roman" w:hAnsi="Times New Roman"/>
      <w:sz w:val="30"/>
    </w:rPr>
  </w:style>
  <w:style w:type="paragraph" w:styleId="aa">
    <w:name w:val="footer"/>
    <w:basedOn w:val="a"/>
    <w:link w:val="14"/>
    <w:uiPriority w:val="99"/>
    <w:unhideWhenUsed/>
    <w:rsid w:val="00343D42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a"/>
    <w:uiPriority w:val="99"/>
    <w:semiHidden/>
    <w:rsid w:val="00343D42"/>
    <w:rPr>
      <w:rFonts w:ascii="Times New Roman" w:hAnsi="Times New Roman"/>
      <w:sz w:val="30"/>
    </w:rPr>
  </w:style>
  <w:style w:type="numbering" w:customStyle="1" w:styleId="2">
    <w:name w:val="Нет списка2"/>
    <w:next w:val="a2"/>
    <w:uiPriority w:val="99"/>
    <w:semiHidden/>
    <w:unhideWhenUsed/>
    <w:rsid w:val="00343D42"/>
  </w:style>
  <w:style w:type="table" w:customStyle="1" w:styleId="20">
    <w:name w:val="Сетка таблицы2"/>
    <w:basedOn w:val="a1"/>
    <w:next w:val="a3"/>
    <w:uiPriority w:val="39"/>
    <w:rsid w:val="003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343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5834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3D42"/>
  </w:style>
  <w:style w:type="paragraph" w:customStyle="1" w:styleId="ConsPlusNormal">
    <w:name w:val="ConsPlusNormal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Верхний колонтитул1"/>
    <w:basedOn w:val="a"/>
    <w:next w:val="a8"/>
    <w:link w:val="a9"/>
    <w:uiPriority w:val="99"/>
    <w:unhideWhenUsed/>
    <w:rsid w:val="00343D42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9">
    <w:name w:val="Верхний колонтитул Знак"/>
    <w:basedOn w:val="a0"/>
    <w:link w:val="10"/>
    <w:uiPriority w:val="99"/>
    <w:rsid w:val="00343D42"/>
    <w:rPr>
      <w:rFonts w:eastAsia="Times New Roman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343D42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b">
    <w:name w:val="Нижний колонтитул Знак"/>
    <w:basedOn w:val="a0"/>
    <w:link w:val="11"/>
    <w:uiPriority w:val="99"/>
    <w:rsid w:val="00343D42"/>
    <w:rPr>
      <w:rFonts w:eastAsia="Times New Roman"/>
      <w:lang w:eastAsia="ru-RU"/>
    </w:rPr>
  </w:style>
  <w:style w:type="table" w:customStyle="1" w:styleId="12">
    <w:name w:val="Сетка таблицы1"/>
    <w:basedOn w:val="a1"/>
    <w:next w:val="a3"/>
    <w:uiPriority w:val="39"/>
    <w:rsid w:val="003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43D42"/>
  </w:style>
  <w:style w:type="paragraph" w:customStyle="1" w:styleId="ConsPlusCell">
    <w:name w:val="ConsPlusCell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43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13"/>
    <w:uiPriority w:val="99"/>
    <w:unhideWhenUsed/>
    <w:rsid w:val="00343D42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8"/>
    <w:uiPriority w:val="99"/>
    <w:semiHidden/>
    <w:rsid w:val="00343D42"/>
    <w:rPr>
      <w:rFonts w:ascii="Times New Roman" w:hAnsi="Times New Roman"/>
      <w:sz w:val="30"/>
    </w:rPr>
  </w:style>
  <w:style w:type="paragraph" w:styleId="aa">
    <w:name w:val="footer"/>
    <w:basedOn w:val="a"/>
    <w:link w:val="14"/>
    <w:uiPriority w:val="99"/>
    <w:unhideWhenUsed/>
    <w:rsid w:val="00343D42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a"/>
    <w:uiPriority w:val="99"/>
    <w:semiHidden/>
    <w:rsid w:val="00343D42"/>
    <w:rPr>
      <w:rFonts w:ascii="Times New Roman" w:hAnsi="Times New Roman"/>
      <w:sz w:val="30"/>
    </w:rPr>
  </w:style>
  <w:style w:type="numbering" w:customStyle="1" w:styleId="2">
    <w:name w:val="Нет списка2"/>
    <w:next w:val="a2"/>
    <w:uiPriority w:val="99"/>
    <w:semiHidden/>
    <w:unhideWhenUsed/>
    <w:rsid w:val="00343D42"/>
  </w:style>
  <w:style w:type="table" w:customStyle="1" w:styleId="20">
    <w:name w:val="Сетка таблицы2"/>
    <w:basedOn w:val="a1"/>
    <w:next w:val="a3"/>
    <w:uiPriority w:val="39"/>
    <w:rsid w:val="003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34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429A5-45F0-477B-9C48-52B3349E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5352</Words>
  <Characters>30507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8</cp:revision>
  <cp:lastPrinted>2022-10-26T07:31:00Z</cp:lastPrinted>
  <dcterms:created xsi:type="dcterms:W3CDTF">2022-10-15T10:35:00Z</dcterms:created>
  <dcterms:modified xsi:type="dcterms:W3CDTF">2023-11-28T09:16:00Z</dcterms:modified>
</cp:coreProperties>
</file>