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6B" w:rsidRDefault="00A37CCE" w:rsidP="00C35F6B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</w:t>
      </w:r>
      <w:r w:rsidR="00C35F6B" w:rsidRPr="002C2403">
        <w:rPr>
          <w:sz w:val="28"/>
          <w:szCs w:val="28"/>
        </w:rPr>
        <w:t xml:space="preserve">АДМИНИСТРАТИВНАЯ ПРОЦЕДУРА № </w:t>
      </w:r>
      <w:r w:rsidR="00C35F6B">
        <w:rPr>
          <w:sz w:val="28"/>
          <w:szCs w:val="28"/>
        </w:rPr>
        <w:t>16.4.1</w:t>
      </w:r>
      <w:r w:rsidR="00C35F6B" w:rsidRPr="008C753C">
        <w:rPr>
          <w:sz w:val="28"/>
          <w:szCs w:val="28"/>
        </w:rPr>
        <w:t xml:space="preserve">. </w:t>
      </w:r>
    </w:p>
    <w:p w:rsidR="00E92B53" w:rsidRDefault="00E92B53" w:rsidP="00C35F6B">
      <w:pPr>
        <w:jc w:val="center"/>
        <w:rPr>
          <w:sz w:val="28"/>
          <w:szCs w:val="28"/>
        </w:rPr>
      </w:pPr>
    </w:p>
    <w:p w:rsidR="00C35F6B" w:rsidRPr="00C35F6B" w:rsidRDefault="00C35F6B" w:rsidP="00C35F6B">
      <w:pPr>
        <w:jc w:val="center"/>
        <w:rPr>
          <w:sz w:val="30"/>
          <w:szCs w:val="30"/>
        </w:rPr>
      </w:pPr>
      <w:r w:rsidRPr="00C35F6B">
        <w:rPr>
          <w:b/>
          <w:bCs/>
          <w:color w:val="000000"/>
          <w:sz w:val="30"/>
          <w:szCs w:val="30"/>
          <w:shd w:val="clear" w:color="auto" w:fill="FFFFFF"/>
        </w:rPr>
        <w:t>Регистрация договора найма жилого помещения частного или государственного жилищного фонда или дополнительного соглашения к такому договору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C35F6B" w:rsidRPr="00C35F6B" w:rsidTr="00C35F6B">
        <w:tc>
          <w:tcPr>
            <w:tcW w:w="3500" w:type="dxa"/>
          </w:tcPr>
          <w:p w:rsidR="00C35F6B" w:rsidRPr="0039728E" w:rsidRDefault="00C35F6B" w:rsidP="008C738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 w:colFirst="0" w:colLast="1"/>
            <w:r w:rsidRPr="0039728E">
              <w:rPr>
                <w:rFonts w:ascii="Times New Roman" w:hAnsi="Times New Roman" w:cs="Times New Roman"/>
                <w:sz w:val="30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C35F6B" w:rsidRPr="0039728E" w:rsidRDefault="00C35F6B" w:rsidP="00C35F6B">
            <w:pPr>
              <w:pStyle w:val="a9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ascii="Times New Roman" w:hAnsi="Times New Roman" w:cs="Times New Roman"/>
                <w:szCs w:val="30"/>
              </w:rPr>
            </w:pPr>
            <w:r w:rsidRPr="0039728E">
              <w:rPr>
                <w:rFonts w:ascii="Times New Roman" w:hAnsi="Times New Roman" w:cs="Times New Roman"/>
                <w:szCs w:val="30"/>
              </w:rPr>
              <w:t>заявление</w:t>
            </w:r>
          </w:p>
          <w:p w:rsidR="00C35F6B" w:rsidRPr="0039728E" w:rsidRDefault="00C35F6B" w:rsidP="00C35F6B">
            <w:pPr>
              <w:pStyle w:val="a9"/>
              <w:numPr>
                <w:ilvl w:val="0"/>
                <w:numId w:val="1"/>
              </w:numPr>
              <w:tabs>
                <w:tab w:val="left" w:pos="186"/>
                <w:tab w:val="left" w:pos="469"/>
              </w:tabs>
              <w:ind w:left="0" w:firstLine="0"/>
              <w:rPr>
                <w:rFonts w:ascii="Times New Roman" w:hAnsi="Times New Roman" w:cs="Times New Roman"/>
                <w:szCs w:val="30"/>
              </w:rPr>
            </w:pPr>
            <w:r w:rsidRPr="0039728E">
              <w:rPr>
                <w:rFonts w:ascii="Times New Roman" w:hAnsi="Times New Roman" w:cs="Times New Roman"/>
                <w:szCs w:val="30"/>
              </w:rPr>
              <w:t>три экземпляра договора найма жилого помещения или дополнительного соглашения к нему</w:t>
            </w:r>
          </w:p>
          <w:p w:rsidR="00C35F6B" w:rsidRPr="0039728E" w:rsidRDefault="00C35F6B" w:rsidP="00C35F6B">
            <w:pPr>
              <w:pStyle w:val="a9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ascii="Times New Roman" w:hAnsi="Times New Roman" w:cs="Times New Roman"/>
                <w:szCs w:val="30"/>
              </w:rPr>
            </w:pPr>
            <w:r w:rsidRPr="0039728E">
              <w:rPr>
                <w:rFonts w:ascii="Times New Roman" w:hAnsi="Times New Roman" w:cs="Times New Roman"/>
                <w:szCs w:val="30"/>
              </w:rPr>
              <w:t xml:space="preserve">технический паспорт </w:t>
            </w:r>
          </w:p>
          <w:p w:rsidR="00C35F6B" w:rsidRPr="0039728E" w:rsidRDefault="00C35F6B" w:rsidP="00C35F6B">
            <w:pPr>
              <w:pStyle w:val="a9"/>
              <w:numPr>
                <w:ilvl w:val="0"/>
                <w:numId w:val="1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Cs w:val="30"/>
              </w:rPr>
            </w:pPr>
            <w:r w:rsidRPr="0039728E">
              <w:rPr>
                <w:rFonts w:ascii="Times New Roman" w:hAnsi="Times New Roman" w:cs="Times New Roman"/>
                <w:szCs w:val="30"/>
              </w:rPr>
              <w:t>справка о балансовой принадлежности и стоимости жилого помещения государственного жилищного фонда</w:t>
            </w:r>
          </w:p>
          <w:p w:rsidR="00C35F6B" w:rsidRPr="0039728E" w:rsidRDefault="00C35F6B" w:rsidP="00C35F6B">
            <w:pPr>
              <w:pStyle w:val="a9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ascii="Times New Roman" w:hAnsi="Times New Roman" w:cs="Times New Roman"/>
                <w:szCs w:val="30"/>
              </w:rPr>
            </w:pPr>
            <w:r w:rsidRPr="0039728E">
              <w:rPr>
                <w:rFonts w:ascii="Times New Roman" w:hAnsi="Times New Roman" w:cs="Times New Roman"/>
                <w:szCs w:val="30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</w:tr>
      <w:tr w:rsidR="00C35F6B" w:rsidRPr="00C35F6B" w:rsidTr="00C35F6B">
        <w:tc>
          <w:tcPr>
            <w:tcW w:w="3500" w:type="dxa"/>
          </w:tcPr>
          <w:p w:rsidR="00C35F6B" w:rsidRPr="0039728E" w:rsidRDefault="00C35F6B" w:rsidP="008C738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9728E">
              <w:rPr>
                <w:rFonts w:ascii="Times New Roman" w:hAnsi="Times New Roman" w:cs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C35F6B" w:rsidRPr="0039728E" w:rsidRDefault="00C35F6B" w:rsidP="008C738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9728E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  <w:p w:rsidR="00C35F6B" w:rsidRPr="0039728E" w:rsidRDefault="00C35F6B" w:rsidP="008C738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5F6B" w:rsidRPr="0039728E" w:rsidRDefault="00C35F6B" w:rsidP="008C738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5F6B" w:rsidRPr="00C35F6B" w:rsidTr="00C35F6B">
        <w:tc>
          <w:tcPr>
            <w:tcW w:w="3500" w:type="dxa"/>
          </w:tcPr>
          <w:p w:rsidR="00C35F6B" w:rsidRPr="0039728E" w:rsidRDefault="00C35F6B" w:rsidP="008C738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9728E">
              <w:rPr>
                <w:rFonts w:ascii="Times New Roman" w:hAnsi="Times New Roman" w:cs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C35F6B" w:rsidRPr="0039728E" w:rsidRDefault="00C35F6B" w:rsidP="00C35F6B">
            <w:pPr>
              <w:pStyle w:val="table10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9728E">
              <w:rPr>
                <w:rFonts w:ascii="Times New Roman" w:hAnsi="Times New Roman" w:cs="Times New Roman"/>
                <w:sz w:val="30"/>
                <w:szCs w:val="30"/>
              </w:rPr>
              <w:t xml:space="preserve"> 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C35F6B" w:rsidRPr="00C35F6B" w:rsidTr="00C35F6B">
        <w:tc>
          <w:tcPr>
            <w:tcW w:w="3500" w:type="dxa"/>
          </w:tcPr>
          <w:p w:rsidR="00C35F6B" w:rsidRPr="0039728E" w:rsidRDefault="00C35F6B" w:rsidP="00C35F6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9728E">
              <w:rPr>
                <w:rFonts w:ascii="Times New Roman" w:hAnsi="Times New Roman" w:cs="Times New Roman"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C35F6B" w:rsidRPr="0039728E" w:rsidRDefault="00C35F6B" w:rsidP="00C35F6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9728E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C35F6B" w:rsidRPr="00C35F6B" w:rsidTr="00C35F6B">
        <w:tc>
          <w:tcPr>
            <w:tcW w:w="3500" w:type="dxa"/>
          </w:tcPr>
          <w:p w:rsidR="00C35F6B" w:rsidRPr="0039728E" w:rsidRDefault="00E92B53" w:rsidP="00C35F6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9728E">
              <w:rPr>
                <w:rFonts w:ascii="Times New Roman" w:hAnsi="Times New Roman" w:cs="Times New Roman"/>
                <w:sz w:val="30"/>
                <w:szCs w:val="30"/>
              </w:rPr>
              <w:t>Документы и (или) сведения</w:t>
            </w:r>
            <w:r w:rsidR="00C35F6B" w:rsidRPr="0039728E">
              <w:rPr>
                <w:rFonts w:ascii="Times New Roman" w:hAnsi="Times New Roman" w:cs="Times New Roman"/>
                <w:sz w:val="30"/>
                <w:szCs w:val="30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C35F6B" w:rsidRPr="0039728E" w:rsidRDefault="00C35F6B" w:rsidP="00C35F6B">
            <w:pPr>
              <w:pStyle w:val="a9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szCs w:val="30"/>
              </w:rPr>
            </w:pPr>
            <w:r w:rsidRPr="0039728E">
              <w:rPr>
                <w:rFonts w:ascii="Times New Roman" w:hAnsi="Times New Roman" w:cs="Times New Roman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bookmarkEnd w:id="0"/>
      <w:tr w:rsidR="00C35F6B" w:rsidRPr="00B305BD" w:rsidTr="00C35F6B">
        <w:tc>
          <w:tcPr>
            <w:tcW w:w="9747" w:type="dxa"/>
            <w:gridSpan w:val="2"/>
          </w:tcPr>
          <w:p w:rsidR="00C35F6B" w:rsidRPr="00B305BD" w:rsidRDefault="00C35F6B" w:rsidP="008C7388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B305BD">
              <w:rPr>
                <w:rFonts w:ascii="Times New Roman" w:hAnsi="Times New Roman" w:cs="Times New Roman"/>
                <w:sz w:val="29"/>
                <w:szCs w:val="29"/>
              </w:rPr>
              <w:t>К сведению граждан!</w:t>
            </w:r>
          </w:p>
          <w:p w:rsidR="00C35F6B" w:rsidRPr="00B305BD" w:rsidRDefault="00C35F6B" w:rsidP="008C7388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B305BD">
              <w:rPr>
                <w:rFonts w:ascii="Times New Roman" w:hAnsi="Times New Roman"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8061D5" w:rsidRPr="008061D5" w:rsidRDefault="008061D5" w:rsidP="008061D5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8061D5">
              <w:rPr>
                <w:rFonts w:ascii="Times New Roman" w:hAnsi="Times New Roman" w:cs="Times New Roman"/>
                <w:b/>
                <w:sz w:val="29"/>
                <w:szCs w:val="29"/>
              </w:rPr>
              <w:t>Вы можете обратиться</w:t>
            </w:r>
            <w:r w:rsidRPr="008061D5">
              <w:rPr>
                <w:rFonts w:ascii="Times New Roman" w:hAnsi="Times New Roman" w:cs="Times New Roman"/>
                <w:sz w:val="29"/>
                <w:szCs w:val="29"/>
              </w:rPr>
              <w:t>:</w:t>
            </w:r>
          </w:p>
          <w:p w:rsidR="008061D5" w:rsidRPr="008061D5" w:rsidRDefault="008061D5" w:rsidP="008061D5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8061D5">
              <w:rPr>
                <w:rFonts w:ascii="Times New Roman" w:hAnsi="Times New Roman" w:cs="Times New Roman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8061D5">
              <w:rPr>
                <w:rFonts w:ascii="Times New Roman" w:hAnsi="Times New Roman" w:cs="Times New Roman"/>
                <w:sz w:val="29"/>
                <w:szCs w:val="29"/>
              </w:rPr>
              <w:t>Ленинская</w:t>
            </w:r>
            <w:proofErr w:type="gramEnd"/>
            <w:r w:rsidRPr="008061D5">
              <w:rPr>
                <w:rFonts w:ascii="Times New Roman" w:hAnsi="Times New Roman" w:cs="Times New Roman"/>
                <w:sz w:val="29"/>
                <w:szCs w:val="29"/>
              </w:rPr>
              <w:t xml:space="preserve">, 17, </w:t>
            </w:r>
            <w:proofErr w:type="spellStart"/>
            <w:r w:rsidRPr="008061D5">
              <w:rPr>
                <w:rFonts w:ascii="Times New Roman" w:hAnsi="Times New Roman" w:cs="Times New Roman"/>
                <w:sz w:val="29"/>
                <w:szCs w:val="29"/>
              </w:rPr>
              <w:t>каб</w:t>
            </w:r>
            <w:proofErr w:type="spellEnd"/>
            <w:r w:rsidRPr="008061D5">
              <w:rPr>
                <w:rFonts w:ascii="Times New Roman" w:hAnsi="Times New Roman" w:cs="Times New Roman"/>
                <w:sz w:val="29"/>
                <w:szCs w:val="29"/>
              </w:rPr>
              <w:t>. 103, тел. (802242) , 78656, 142</w:t>
            </w:r>
          </w:p>
          <w:p w:rsidR="008061D5" w:rsidRPr="008061D5" w:rsidRDefault="008061D5" w:rsidP="008061D5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8061D5">
              <w:rPr>
                <w:rFonts w:ascii="Times New Roman" w:hAnsi="Times New Roman" w:cs="Times New Roman"/>
                <w:b/>
                <w:sz w:val="29"/>
                <w:szCs w:val="29"/>
              </w:rPr>
              <w:t>Режим работы</w:t>
            </w:r>
            <w:r w:rsidRPr="008061D5">
              <w:rPr>
                <w:rFonts w:ascii="Times New Roman" w:hAnsi="Times New Roman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8061D5">
              <w:rPr>
                <w:rFonts w:ascii="Times New Roman" w:hAnsi="Times New Roman" w:cs="Times New Roman"/>
                <w:sz w:val="29"/>
                <w:szCs w:val="29"/>
              </w:rPr>
              <w:t>до</w:t>
            </w:r>
            <w:proofErr w:type="gramEnd"/>
            <w:r w:rsidRPr="008061D5">
              <w:rPr>
                <w:rFonts w:ascii="Times New Roman" w:hAnsi="Times New Roman" w:cs="Times New Roman"/>
                <w:sz w:val="29"/>
                <w:szCs w:val="29"/>
              </w:rPr>
              <w:t xml:space="preserve"> 20.00, обед с 13.00 до 14.00,</w:t>
            </w:r>
          </w:p>
          <w:p w:rsidR="008061D5" w:rsidRPr="008061D5" w:rsidRDefault="008061D5" w:rsidP="008061D5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8061D5">
              <w:rPr>
                <w:rFonts w:ascii="Times New Roman" w:hAnsi="Times New Roman" w:cs="Times New Roman"/>
                <w:sz w:val="29"/>
                <w:szCs w:val="29"/>
              </w:rPr>
              <w:t>суббота, воскресенье - выходной.</w:t>
            </w:r>
          </w:p>
          <w:p w:rsidR="008061D5" w:rsidRPr="008061D5" w:rsidRDefault="008061D5" w:rsidP="008061D5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8061D5">
              <w:rPr>
                <w:rFonts w:ascii="Times New Roman" w:hAnsi="Times New Roman" w:cs="Times New Roman"/>
                <w:b/>
                <w:sz w:val="29"/>
                <w:szCs w:val="29"/>
              </w:rPr>
              <w:lastRenderedPageBreak/>
              <w:t>Ответственный исполнитель</w:t>
            </w:r>
            <w:r w:rsidRPr="00B305BD">
              <w:rPr>
                <w:rFonts w:ascii="Times New Roman" w:hAnsi="Times New Roman" w:cs="Times New Roman"/>
                <w:sz w:val="29"/>
                <w:szCs w:val="29"/>
              </w:rPr>
              <w:t xml:space="preserve">: </w:t>
            </w:r>
            <w:proofErr w:type="spellStart"/>
            <w:r w:rsidRPr="00B305BD">
              <w:rPr>
                <w:rFonts w:ascii="Times New Roman" w:hAnsi="Times New Roman" w:cs="Times New Roman"/>
                <w:sz w:val="29"/>
                <w:szCs w:val="29"/>
              </w:rPr>
              <w:t>Карасёва</w:t>
            </w:r>
            <w:proofErr w:type="spellEnd"/>
            <w:r w:rsidRPr="00B305BD">
              <w:rPr>
                <w:rFonts w:ascii="Times New Roman" w:hAnsi="Times New Roman" w:cs="Times New Roman"/>
                <w:sz w:val="29"/>
                <w:szCs w:val="29"/>
              </w:rPr>
              <w:t xml:space="preserve"> Юлия Александровна</w:t>
            </w:r>
            <w:r w:rsidR="009F202E" w:rsidRPr="00B305BD">
              <w:rPr>
                <w:rFonts w:ascii="Times New Roman" w:hAnsi="Times New Roman" w:cs="Times New Roman"/>
                <w:sz w:val="29"/>
                <w:szCs w:val="29"/>
              </w:rPr>
              <w:t>, главны</w:t>
            </w:r>
            <w:r w:rsidR="00983E6A">
              <w:rPr>
                <w:rFonts w:ascii="Times New Roman" w:hAnsi="Times New Roman" w:cs="Times New Roman"/>
                <w:sz w:val="29"/>
                <w:szCs w:val="29"/>
              </w:rPr>
              <w:t>й</w:t>
            </w:r>
            <w:r w:rsidR="009F202E" w:rsidRPr="00B305BD">
              <w:rPr>
                <w:rFonts w:ascii="Times New Roman" w:hAnsi="Times New Roman" w:cs="Times New Roman"/>
                <w:sz w:val="29"/>
                <w:szCs w:val="29"/>
              </w:rPr>
              <w:t xml:space="preserve"> специалист</w:t>
            </w:r>
            <w:r w:rsidRPr="008061D5">
              <w:rPr>
                <w:rFonts w:ascii="Times New Roman" w:hAnsi="Times New Roman" w:cs="Times New Roman"/>
                <w:sz w:val="29"/>
                <w:szCs w:val="29"/>
              </w:rPr>
              <w:t xml:space="preserve"> отдела</w:t>
            </w:r>
            <w:r w:rsidR="009F202E" w:rsidRPr="00B305BD">
              <w:rPr>
                <w:rFonts w:ascii="Times New Roman" w:hAnsi="Times New Roman" w:cs="Times New Roman"/>
                <w:sz w:val="29"/>
                <w:szCs w:val="29"/>
              </w:rPr>
              <w:t xml:space="preserve"> жилищно-коммунального хозяйства,</w:t>
            </w:r>
            <w:r w:rsidRPr="008061D5">
              <w:rPr>
                <w:rFonts w:ascii="Times New Roman" w:hAnsi="Times New Roman" w:cs="Times New Roman"/>
                <w:sz w:val="29"/>
                <w:szCs w:val="29"/>
              </w:rPr>
              <w:t xml:space="preserve"> архитектуры и строительства</w:t>
            </w:r>
            <w:r w:rsidR="009F202E" w:rsidRPr="00B305BD">
              <w:rPr>
                <w:rFonts w:ascii="Times New Roman" w:hAnsi="Times New Roman" w:cs="Times New Roman"/>
                <w:sz w:val="29"/>
                <w:szCs w:val="29"/>
              </w:rPr>
              <w:t xml:space="preserve"> райисполком</w:t>
            </w:r>
            <w:r w:rsidR="00B305BD" w:rsidRPr="00B305BD">
              <w:rPr>
                <w:rFonts w:ascii="Times New Roman" w:hAnsi="Times New Roman" w:cs="Times New Roman"/>
                <w:sz w:val="29"/>
                <w:szCs w:val="29"/>
              </w:rPr>
              <w:t>а, каб.103, тел. (802242) 77415</w:t>
            </w:r>
            <w:r w:rsidRPr="008061D5">
              <w:rPr>
                <w:rFonts w:ascii="Times New Roman" w:hAnsi="Times New Roman" w:cs="Times New Roman"/>
                <w:sz w:val="29"/>
                <w:szCs w:val="29"/>
              </w:rPr>
              <w:t xml:space="preserve">. В случае </w:t>
            </w:r>
            <w:r w:rsidR="00B305BD" w:rsidRPr="00B305BD">
              <w:rPr>
                <w:rFonts w:ascii="Times New Roman" w:hAnsi="Times New Roman" w:cs="Times New Roman"/>
                <w:sz w:val="29"/>
                <w:szCs w:val="29"/>
              </w:rPr>
              <w:t xml:space="preserve">временного отсутствия Карасёвой Ю.А. – </w:t>
            </w:r>
            <w:proofErr w:type="spellStart"/>
            <w:r w:rsidR="00B305BD" w:rsidRPr="00B305BD">
              <w:rPr>
                <w:rFonts w:ascii="Times New Roman" w:hAnsi="Times New Roman" w:cs="Times New Roman"/>
                <w:sz w:val="29"/>
                <w:szCs w:val="29"/>
              </w:rPr>
              <w:t>Кепина</w:t>
            </w:r>
            <w:proofErr w:type="spellEnd"/>
            <w:r w:rsidR="00B305BD" w:rsidRPr="00B305BD">
              <w:rPr>
                <w:rFonts w:ascii="Times New Roman" w:hAnsi="Times New Roman" w:cs="Times New Roman"/>
                <w:sz w:val="29"/>
                <w:szCs w:val="29"/>
              </w:rPr>
              <w:t xml:space="preserve"> Ольга Сергеевна, начальник отдела жилищно-коммунального хозяйства, архитектуры и строительства райисполкома, </w:t>
            </w:r>
            <w:proofErr w:type="spellStart"/>
            <w:r w:rsidR="00B305BD" w:rsidRPr="00B305BD">
              <w:rPr>
                <w:rFonts w:ascii="Times New Roman" w:hAnsi="Times New Roman" w:cs="Times New Roman"/>
                <w:sz w:val="29"/>
                <w:szCs w:val="29"/>
              </w:rPr>
              <w:t>каб</w:t>
            </w:r>
            <w:proofErr w:type="spellEnd"/>
            <w:r w:rsidR="00B305BD" w:rsidRPr="00B305BD">
              <w:rPr>
                <w:rFonts w:ascii="Times New Roman" w:hAnsi="Times New Roman" w:cs="Times New Roman"/>
                <w:sz w:val="29"/>
                <w:szCs w:val="29"/>
              </w:rPr>
              <w:t>. 108, тел. (802242) 78947</w:t>
            </w:r>
            <w:r w:rsidRPr="008061D5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8061D5" w:rsidRPr="00B305BD" w:rsidRDefault="008061D5" w:rsidP="008C7388">
            <w:pPr>
              <w:ind w:firstLine="0"/>
              <w:jc w:val="left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  <w:p w:rsidR="00C35F6B" w:rsidRPr="00B305BD" w:rsidRDefault="00C35F6B" w:rsidP="008C7388">
            <w:pPr>
              <w:ind w:firstLine="0"/>
              <w:jc w:val="lef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305BD">
              <w:rPr>
                <w:rFonts w:ascii="Times New Roman" w:hAnsi="Times New Roman"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C35F6B" w:rsidRPr="00B305BD" w:rsidRDefault="00C35F6B" w:rsidP="008C7388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B305BD">
              <w:rPr>
                <w:rFonts w:ascii="Times New Roman" w:hAnsi="Times New Roman"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C35F6B" w:rsidRPr="00B305BD" w:rsidRDefault="00C35F6B" w:rsidP="008C7388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B305BD">
              <w:rPr>
                <w:rFonts w:ascii="Times New Roman" w:hAnsi="Times New Roman" w:cs="Times New Roman"/>
                <w:sz w:val="29"/>
                <w:szCs w:val="29"/>
              </w:rPr>
              <w:t xml:space="preserve"> г. Могилев, ул. </w:t>
            </w:r>
            <w:proofErr w:type="gramStart"/>
            <w:r w:rsidRPr="00B305BD">
              <w:rPr>
                <w:rFonts w:ascii="Times New Roman" w:hAnsi="Times New Roman" w:cs="Times New Roman"/>
                <w:sz w:val="29"/>
                <w:szCs w:val="29"/>
              </w:rPr>
              <w:t>Первомайская</w:t>
            </w:r>
            <w:proofErr w:type="gramEnd"/>
            <w:r w:rsidRPr="00B305BD">
              <w:rPr>
                <w:rFonts w:ascii="Times New Roman" w:hAnsi="Times New Roman" w:cs="Times New Roman"/>
                <w:sz w:val="29"/>
                <w:szCs w:val="29"/>
              </w:rPr>
              <w:t>, 71.</w:t>
            </w:r>
          </w:p>
          <w:p w:rsidR="00C35F6B" w:rsidRPr="00B305BD" w:rsidRDefault="00C35F6B" w:rsidP="008C7388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B305BD">
              <w:rPr>
                <w:rFonts w:ascii="Times New Roman" w:hAnsi="Times New Roman"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C35F6B" w:rsidRPr="00B305BD" w:rsidRDefault="00A37CCE" w:rsidP="0014013E">
      <w:pPr>
        <w:rPr>
          <w:sz w:val="29"/>
          <w:szCs w:val="29"/>
        </w:rPr>
      </w:pPr>
      <w:r w:rsidRPr="00B305BD">
        <w:rPr>
          <w:sz w:val="29"/>
          <w:szCs w:val="29"/>
        </w:rPr>
        <w:lastRenderedPageBreak/>
        <w:t xml:space="preserve">          </w:t>
      </w:r>
    </w:p>
    <w:p w:rsidR="00C35F6B" w:rsidRDefault="00C35F6B">
      <w:pPr>
        <w:rPr>
          <w:sz w:val="30"/>
          <w:szCs w:val="3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C35F6B" w:rsidRPr="004D194C" w:rsidTr="00C35F6B">
        <w:trPr>
          <w:trHeight w:val="238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C35F6B" w:rsidRPr="004D194C" w:rsidRDefault="00C35F6B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D194C">
              <w:rPr>
                <w:i/>
                <w:iCs/>
                <w:color w:val="000000" w:themeColor="text1"/>
                <w:sz w:val="28"/>
                <w:szCs w:val="28"/>
              </w:rPr>
              <w:t>УТВЕРЖДЕНО</w:t>
            </w:r>
          </w:p>
          <w:p w:rsidR="00C35F6B" w:rsidRPr="004D194C" w:rsidRDefault="00C35F6B" w:rsidP="00C35F6B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D194C">
              <w:rPr>
                <w:i/>
                <w:iCs/>
                <w:color w:val="000000" w:themeColor="text1"/>
                <w:sz w:val="28"/>
                <w:szCs w:val="28"/>
              </w:rPr>
              <w:t>Постановление</w:t>
            </w:r>
            <w:r w:rsidRPr="004D194C">
              <w:rPr>
                <w:i/>
                <w:iCs/>
                <w:color w:val="000000"/>
                <w:sz w:val="28"/>
                <w:szCs w:val="28"/>
              </w:rPr>
              <w:br/>
              <w:t>Министерства жилищн</w:t>
            </w:r>
            <w:proofErr w:type="gramStart"/>
            <w:r w:rsidRPr="004D194C">
              <w:rPr>
                <w:i/>
                <w:iCs/>
                <w:color w:val="000000"/>
                <w:sz w:val="28"/>
                <w:szCs w:val="28"/>
              </w:rPr>
              <w:t>о-</w:t>
            </w:r>
            <w:proofErr w:type="gramEnd"/>
            <w:r w:rsidRPr="004D194C">
              <w:rPr>
                <w:i/>
                <w:iCs/>
                <w:color w:val="000000"/>
                <w:sz w:val="28"/>
                <w:szCs w:val="28"/>
              </w:rPr>
              <w:br/>
              <w:t>коммунального хозяйства</w:t>
            </w:r>
            <w:r w:rsidRPr="004D194C">
              <w:rPr>
                <w:i/>
                <w:iCs/>
                <w:color w:val="000000"/>
                <w:sz w:val="28"/>
                <w:szCs w:val="28"/>
              </w:rPr>
              <w:br/>
              <w:t>Республики Беларусь</w:t>
            </w:r>
          </w:p>
          <w:p w:rsidR="00C35F6B" w:rsidRPr="004D194C" w:rsidRDefault="00C35F6B" w:rsidP="00C35F6B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D194C">
              <w:rPr>
                <w:i/>
                <w:iCs/>
                <w:color w:val="000000"/>
                <w:sz w:val="28"/>
                <w:szCs w:val="28"/>
              </w:rPr>
              <w:t>23.03.2022 № 5</w:t>
            </w:r>
          </w:p>
        </w:tc>
      </w:tr>
    </w:tbl>
    <w:p w:rsidR="00C35F6B" w:rsidRPr="004D194C" w:rsidRDefault="00C35F6B" w:rsidP="00C35F6B">
      <w:pPr>
        <w:shd w:val="clear" w:color="auto" w:fill="FFFFFF"/>
        <w:spacing w:before="360" w:after="360"/>
        <w:rPr>
          <w:b/>
          <w:bCs/>
          <w:color w:val="000000"/>
          <w:sz w:val="28"/>
          <w:szCs w:val="28"/>
        </w:rPr>
      </w:pPr>
      <w:bookmarkStart w:id="1" w:name="a5"/>
      <w:bookmarkEnd w:id="1"/>
      <w:r w:rsidRPr="004D194C">
        <w:rPr>
          <w:b/>
          <w:bCs/>
          <w:color w:val="000000"/>
          <w:sz w:val="28"/>
          <w:szCs w:val="28"/>
        </w:rPr>
        <w:lastRenderedPageBreak/>
        <w:t>РЕГЛАМЕНТ</w:t>
      </w:r>
      <w:r w:rsidRPr="004D194C">
        <w:rPr>
          <w:b/>
          <w:bCs/>
          <w:color w:val="000000"/>
          <w:sz w:val="28"/>
          <w:szCs w:val="28"/>
        </w:rPr>
        <w:br/>
        <w:t>административной процедуры, осуществляемой в отношении субъектов хозяйствования, по </w:t>
      </w:r>
      <w:r w:rsidRPr="004D194C">
        <w:rPr>
          <w:b/>
          <w:bCs/>
          <w:color w:val="0000FF"/>
          <w:sz w:val="28"/>
          <w:szCs w:val="28"/>
          <w:u w:val="single"/>
        </w:rPr>
        <w:t>подпункту 16.4.1</w:t>
      </w:r>
      <w:r w:rsidRPr="004D194C">
        <w:rPr>
          <w:b/>
          <w:bCs/>
          <w:color w:val="000000"/>
          <w:sz w:val="28"/>
          <w:szCs w:val="28"/>
        </w:rPr>
        <w:t> 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Жилищный </w:t>
      </w:r>
      <w:r w:rsidRPr="004D194C">
        <w:rPr>
          <w:color w:val="0000FF"/>
          <w:sz w:val="28"/>
          <w:szCs w:val="28"/>
          <w:u w:val="single"/>
        </w:rPr>
        <w:t>кодекс</w:t>
      </w:r>
      <w:r w:rsidRPr="004D194C">
        <w:rPr>
          <w:color w:val="000000"/>
          <w:sz w:val="28"/>
          <w:szCs w:val="28"/>
        </w:rPr>
        <w:t> Республики Беларусь;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FF"/>
          <w:sz w:val="28"/>
          <w:szCs w:val="28"/>
          <w:u w:val="single"/>
        </w:rPr>
        <w:t>Закон</w:t>
      </w:r>
      <w:r w:rsidRPr="004D194C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:rsidR="00C35F6B" w:rsidRPr="004D194C" w:rsidRDefault="009413BF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8" w:anchor="a1" w:tooltip="+" w:history="1">
        <w:r w:rsidR="00C35F6B" w:rsidRPr="004D194C">
          <w:rPr>
            <w:color w:val="0000FF"/>
            <w:sz w:val="28"/>
            <w:szCs w:val="28"/>
            <w:u w:val="single"/>
          </w:rPr>
          <w:t>Указ</w:t>
        </w:r>
      </w:hyperlink>
      <w:r w:rsidR="00C35F6B" w:rsidRPr="004D194C">
        <w:rPr>
          <w:color w:val="000000"/>
          <w:sz w:val="28"/>
          <w:szCs w:val="28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C35F6B" w:rsidRPr="004D194C" w:rsidRDefault="009413BF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9" w:anchor="a10" w:tooltip="+" w:history="1">
        <w:r w:rsidR="00C35F6B" w:rsidRPr="004D194C">
          <w:rPr>
            <w:color w:val="0000FF"/>
            <w:sz w:val="28"/>
            <w:szCs w:val="28"/>
            <w:u w:val="single"/>
          </w:rPr>
          <w:t>Указ</w:t>
        </w:r>
      </w:hyperlink>
      <w:r w:rsidR="00C35F6B" w:rsidRPr="004D194C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C35F6B" w:rsidRPr="004D194C" w:rsidRDefault="009413BF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0" w:anchor="a5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24 сентября 2008 г. № 1408 «О специальных жилых помещениях государственного жилищного фонда»;</w:t>
      </w:r>
    </w:p>
    <w:p w:rsidR="00C35F6B" w:rsidRPr="004D194C" w:rsidRDefault="009413BF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1" w:anchor="a1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 xml:space="preserve"> Совета Министров Республики Беларусь от 19 марта 2013 г. № 193 «Об утверждении типового </w:t>
      </w:r>
      <w:proofErr w:type="gramStart"/>
      <w:r w:rsidR="00C35F6B" w:rsidRPr="004D194C">
        <w:rPr>
          <w:color w:val="000000"/>
          <w:sz w:val="28"/>
          <w:szCs w:val="28"/>
        </w:rPr>
        <w:t>договора найма жилого помещения социального пользования государственного жилищного фонда</w:t>
      </w:r>
      <w:proofErr w:type="gramEnd"/>
      <w:r w:rsidR="00C35F6B" w:rsidRPr="004D194C">
        <w:rPr>
          <w:color w:val="000000"/>
          <w:sz w:val="28"/>
          <w:szCs w:val="28"/>
        </w:rPr>
        <w:t>»;</w:t>
      </w:r>
    </w:p>
    <w:p w:rsidR="00C35F6B" w:rsidRPr="004D194C" w:rsidRDefault="009413BF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2" w:anchor="a1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5 апреля 2013 г. № 269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:rsidR="00C35F6B" w:rsidRPr="004D194C" w:rsidRDefault="009413BF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3" w:anchor="a1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31 декабря 2014 г. № 1297 «О предоставлении арендного жилья»;</w:t>
      </w:r>
    </w:p>
    <w:p w:rsidR="00C35F6B" w:rsidRPr="004D194C" w:rsidRDefault="009413BF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4" w:anchor="a3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C35F6B" w:rsidRPr="004D194C" w:rsidRDefault="009413BF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5" w:anchor="a5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2.1. </w:t>
      </w:r>
      <w:proofErr w:type="gramStart"/>
      <w:r w:rsidRPr="004D194C">
        <w:rPr>
          <w:color w:val="000000"/>
          <w:sz w:val="28"/>
          <w:szCs w:val="28"/>
        </w:rPr>
        <w:t>представляемые</w:t>
      </w:r>
      <w:proofErr w:type="gramEnd"/>
      <w:r w:rsidRPr="004D194C">
        <w:rPr>
          <w:color w:val="000000"/>
          <w:sz w:val="28"/>
          <w:szCs w:val="28"/>
        </w:rPr>
        <w:t xml:space="preserve"> заинтересованным лицом: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4455"/>
        <w:gridCol w:w="2863"/>
      </w:tblGrid>
      <w:tr w:rsidR="00C35F6B" w:rsidRPr="004D194C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C35F6B" w:rsidRPr="004D194C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16" w:anchor="a191" w:tooltip="+" w:history="1">
              <w:r w:rsidRPr="004D194C">
                <w:rPr>
                  <w:color w:val="0000FF"/>
                  <w:sz w:val="28"/>
                  <w:szCs w:val="28"/>
                  <w:u w:val="single"/>
                </w:rPr>
                <w:t>части первой</w:t>
              </w:r>
            </w:hyperlink>
            <w:r w:rsidRPr="004D194C">
              <w:rPr>
                <w:color w:val="000000"/>
                <w:sz w:val="28"/>
                <w:szCs w:val="28"/>
              </w:rPr>
              <w:t xml:space="preserve"> пункта 5 статьи 14 Закона Республики Беларусь «Об основах </w:t>
            </w:r>
            <w:r w:rsidRPr="004D194C">
              <w:rPr>
                <w:color w:val="000000"/>
                <w:sz w:val="28"/>
                <w:szCs w:val="28"/>
              </w:rPr>
              <w:lastRenderedPageBreak/>
              <w:t>административных процедур»</w:t>
            </w:r>
          </w:p>
        </w:tc>
        <w:tc>
          <w:tcPr>
            <w:tcW w:w="341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lastRenderedPageBreak/>
              <w:t xml:space="preserve">в районный, городской исполнительный комитет, поселковый, сельский </w:t>
            </w:r>
            <w:r w:rsidRPr="004D194C">
              <w:rPr>
                <w:color w:val="000000"/>
                <w:sz w:val="28"/>
                <w:szCs w:val="28"/>
              </w:rPr>
              <w:lastRenderedPageBreak/>
              <w:t>исполнительный комитет, местную администрацию района в городе: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письменной форме: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по почте;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нарочным (курьером);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письменной форме: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по почте;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нарочным (курьером);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C35F6B" w:rsidRPr="004D194C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lastRenderedPageBreak/>
              <w:t>три экземпляра договора найма жилого помещения</w:t>
            </w:r>
            <w:r w:rsidRPr="004D194C">
              <w:rPr>
                <w:color w:val="000000"/>
                <w:sz w:val="28"/>
                <w:szCs w:val="28"/>
              </w:rPr>
              <w:br/>
              <w:t>или дополнительного соглашения к нему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документ должен соответствовать формам, установленным:</w:t>
            </w:r>
            <w:r w:rsidRPr="004D194C">
              <w:rPr>
                <w:color w:val="000000"/>
                <w:sz w:val="28"/>
                <w:szCs w:val="28"/>
              </w:rPr>
              <w:br/>
            </w:r>
            <w:hyperlink r:id="rId17" w:anchor="a5" w:tooltip="+" w:history="1">
              <w:r w:rsidRPr="004D194C">
                <w:rPr>
                  <w:color w:val="0000FF"/>
                  <w:sz w:val="28"/>
                  <w:szCs w:val="28"/>
                  <w:u w:val="single"/>
                </w:rPr>
                <w:t>постановлением</w:t>
              </w:r>
            </w:hyperlink>
            <w:r w:rsidRPr="004D194C">
              <w:rPr>
                <w:color w:val="000000"/>
                <w:sz w:val="28"/>
                <w:szCs w:val="28"/>
              </w:rPr>
              <w:t> Совета Министров Республики Беларусь от 24 сентября 2008 г. № 1408;</w:t>
            </w:r>
            <w:r w:rsidRPr="004D194C">
              <w:rPr>
                <w:color w:val="000000"/>
                <w:sz w:val="28"/>
                <w:szCs w:val="28"/>
              </w:rPr>
              <w:br/>
            </w:r>
            <w:hyperlink r:id="rId18" w:anchor="a1" w:tooltip="+" w:history="1">
              <w:r w:rsidRPr="004D194C">
                <w:rPr>
                  <w:color w:val="0000FF"/>
                  <w:sz w:val="28"/>
                  <w:szCs w:val="28"/>
                  <w:u w:val="single"/>
                </w:rPr>
                <w:t>постановлением</w:t>
              </w:r>
            </w:hyperlink>
            <w:r w:rsidRPr="004D194C">
              <w:rPr>
                <w:color w:val="000000"/>
                <w:sz w:val="28"/>
                <w:szCs w:val="28"/>
              </w:rPr>
              <w:t> Совета Министров Республики Беларусь от 19 марта 2013 г. № 193;</w:t>
            </w:r>
            <w:r w:rsidRPr="004D194C">
              <w:rPr>
                <w:color w:val="000000"/>
                <w:sz w:val="28"/>
                <w:szCs w:val="28"/>
              </w:rPr>
              <w:br/>
            </w:r>
            <w:hyperlink r:id="rId19" w:anchor="a1" w:tooltip="+" w:history="1">
              <w:r w:rsidRPr="004D194C">
                <w:rPr>
                  <w:color w:val="0000FF"/>
                  <w:sz w:val="28"/>
                  <w:szCs w:val="28"/>
                  <w:u w:val="single"/>
                </w:rPr>
                <w:t>постановлением</w:t>
              </w:r>
            </w:hyperlink>
            <w:r w:rsidRPr="004D194C">
              <w:rPr>
                <w:color w:val="000000"/>
                <w:sz w:val="28"/>
                <w:szCs w:val="28"/>
              </w:rPr>
              <w:t> Совета Министров Республики Беларусь от 5 апреля 2013 г. № 269;</w:t>
            </w:r>
            <w:r w:rsidRPr="004D194C">
              <w:rPr>
                <w:color w:val="000000"/>
                <w:sz w:val="28"/>
                <w:szCs w:val="28"/>
              </w:rPr>
              <w:br/>
            </w:r>
            <w:hyperlink r:id="rId20" w:anchor="a1" w:tooltip="+" w:history="1">
              <w:r w:rsidRPr="004D194C">
                <w:rPr>
                  <w:color w:val="0000FF"/>
                  <w:sz w:val="28"/>
                  <w:szCs w:val="28"/>
                  <w:u w:val="single"/>
                </w:rPr>
                <w:t>постановлением</w:t>
              </w:r>
            </w:hyperlink>
            <w:r w:rsidRPr="004D194C">
              <w:rPr>
                <w:color w:val="000000"/>
                <w:sz w:val="28"/>
                <w:szCs w:val="28"/>
              </w:rPr>
              <w:t> Совета Министров Республики Беларусь от 31 декабря 2014 г. № 1297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</w:p>
        </w:tc>
      </w:tr>
      <w:tr w:rsidR="00C35F6B" w:rsidRPr="004D194C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технический паспорт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</w:p>
        </w:tc>
      </w:tr>
      <w:tr w:rsidR="00C35F6B" w:rsidRPr="004D194C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справка о балансовой принадлежности и стоимости жилого помещения государственного жилищного фонда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proofErr w:type="gramStart"/>
            <w:r w:rsidRPr="004D194C">
              <w:rPr>
                <w:color w:val="000000"/>
                <w:sz w:val="28"/>
                <w:szCs w:val="28"/>
              </w:rPr>
              <w:t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</w:t>
            </w:r>
            <w:proofErr w:type="gramEnd"/>
            <w:r w:rsidRPr="004D194C">
              <w:rPr>
                <w:color w:val="000000"/>
                <w:sz w:val="28"/>
                <w:szCs w:val="28"/>
              </w:rPr>
              <w:t xml:space="preserve">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</w:p>
        </w:tc>
      </w:tr>
      <w:tr w:rsidR="00C35F6B" w:rsidRPr="004D194C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 xml:space="preserve">письменное согласие всех собственников </w:t>
            </w:r>
            <w:r w:rsidRPr="004D194C">
              <w:rPr>
                <w:color w:val="000000"/>
                <w:sz w:val="28"/>
                <w:szCs w:val="28"/>
              </w:rPr>
              <w:lastRenderedPageBreak/>
              <w:t>жилого помещения, находящегося в общей собственности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lastRenderedPageBreak/>
        <w:t> 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21" w:anchor="a203" w:tooltip="+" w:history="1">
        <w:r w:rsidRPr="004D194C">
          <w:rPr>
            <w:color w:val="0000FF"/>
            <w:sz w:val="28"/>
            <w:szCs w:val="28"/>
            <w:u w:val="single"/>
          </w:rPr>
          <w:t>втором–седьмом</w:t>
        </w:r>
      </w:hyperlink>
      <w:r w:rsidRPr="004D194C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2.2. </w:t>
      </w:r>
      <w:proofErr w:type="gramStart"/>
      <w:r w:rsidRPr="004D194C">
        <w:rPr>
          <w:color w:val="000000"/>
          <w:sz w:val="28"/>
          <w:szCs w:val="28"/>
        </w:rPr>
        <w:t>запрашиваемые</w:t>
      </w:r>
      <w:proofErr w:type="gramEnd"/>
      <w:r w:rsidRPr="004D194C">
        <w:rPr>
          <w:color w:val="000000"/>
          <w:sz w:val="28"/>
          <w:szCs w:val="28"/>
        </w:rPr>
        <w:t xml:space="preserve"> (получаемые) уполномоченным органом самостоятельно: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4917"/>
      </w:tblGrid>
      <w:tr w:rsidR="00C35F6B" w:rsidRPr="004D194C" w:rsidTr="00C35F6B">
        <w:trPr>
          <w:trHeight w:val="240"/>
        </w:trPr>
        <w:tc>
          <w:tcPr>
            <w:tcW w:w="5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5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35F6B" w:rsidRPr="004D194C" w:rsidTr="00C35F6B">
        <w:trPr>
          <w:trHeight w:val="240"/>
        </w:trPr>
        <w:tc>
          <w:tcPr>
            <w:tcW w:w="5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5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614"/>
        <w:gridCol w:w="2267"/>
      </w:tblGrid>
      <w:tr w:rsidR="00C35F6B" w:rsidRPr="004D194C" w:rsidTr="00C35F6B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C35F6B" w:rsidRPr="004D194C" w:rsidTr="00C35F6B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lastRenderedPageBreak/>
        <w:t> 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proofErr w:type="gramStart"/>
      <w:r w:rsidRPr="004D194C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4. Порядок подачи (отзыва) административной жалобы: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1"/>
        <w:gridCol w:w="3039"/>
      </w:tblGrid>
      <w:tr w:rsidR="00C35F6B" w:rsidRPr="004D194C" w:rsidTr="00C35F6B">
        <w:trPr>
          <w:trHeight w:val="240"/>
        </w:trPr>
        <w:tc>
          <w:tcPr>
            <w:tcW w:w="8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35F6B" w:rsidRPr="004D194C" w:rsidTr="00C35F6B">
        <w:trPr>
          <w:trHeight w:val="240"/>
        </w:trPr>
        <w:tc>
          <w:tcPr>
            <w:tcW w:w="8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:rsidR="00C35F6B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p w:rsidR="00B305BD" w:rsidRDefault="00B305BD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B305BD" w:rsidRDefault="00B305BD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B305BD" w:rsidRDefault="00B305BD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651E4E" w:rsidRDefault="00651E4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651E4E" w:rsidRDefault="00651E4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651E4E" w:rsidRDefault="00651E4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651E4E" w:rsidRDefault="00651E4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651E4E" w:rsidRDefault="00651E4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651E4E" w:rsidRDefault="00651E4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651E4E" w:rsidRPr="004D194C" w:rsidRDefault="00651E4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EE06A6" w:rsidRPr="0014013E" w:rsidRDefault="00A37CCE" w:rsidP="0014013E">
      <w:pPr>
        <w:rPr>
          <w:b/>
          <w:sz w:val="30"/>
          <w:szCs w:val="30"/>
        </w:rPr>
      </w:pPr>
      <w:r w:rsidRPr="00E371EF"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013E">
        <w:rPr>
          <w:sz w:val="30"/>
          <w:szCs w:val="30"/>
        </w:rPr>
        <w:t xml:space="preserve">                          </w:t>
      </w:r>
      <w:r w:rsidR="0014013E" w:rsidRPr="0014013E">
        <w:rPr>
          <w:b/>
          <w:sz w:val="30"/>
          <w:szCs w:val="30"/>
        </w:rPr>
        <w:t>П</w:t>
      </w:r>
      <w:r w:rsidR="00EE06A6" w:rsidRPr="0014013E">
        <w:rPr>
          <w:b/>
          <w:sz w:val="30"/>
          <w:szCs w:val="30"/>
        </w:rPr>
        <w:t xml:space="preserve">роцедура </w:t>
      </w:r>
      <w:r w:rsidR="00402096" w:rsidRPr="0014013E">
        <w:rPr>
          <w:b/>
          <w:sz w:val="30"/>
          <w:szCs w:val="30"/>
        </w:rPr>
        <w:t>16.4.</w:t>
      </w:r>
      <w:r w:rsidR="005529A1" w:rsidRPr="0014013E">
        <w:rPr>
          <w:b/>
          <w:sz w:val="30"/>
          <w:szCs w:val="30"/>
        </w:rPr>
        <w:t>1</w:t>
      </w:r>
      <w:r w:rsidR="0014013E" w:rsidRPr="0014013E">
        <w:rPr>
          <w:b/>
          <w:sz w:val="30"/>
          <w:szCs w:val="30"/>
        </w:rPr>
        <w:t>.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14013E" w:rsidRPr="0014013E" w:rsidRDefault="008061D5" w:rsidP="00EE06A6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Чаусский</w:t>
      </w:r>
      <w:r w:rsidR="0014013E" w:rsidRPr="0014013E">
        <w:rPr>
          <w:sz w:val="30"/>
          <w:szCs w:val="30"/>
        </w:rPr>
        <w:t xml:space="preserve"> районный </w:t>
      </w:r>
    </w:p>
    <w:p w:rsidR="00EE06A6" w:rsidRPr="0014013E" w:rsidRDefault="0014013E" w:rsidP="00EE06A6">
      <w:pPr>
        <w:ind w:left="3960"/>
        <w:jc w:val="both"/>
        <w:rPr>
          <w:sz w:val="30"/>
          <w:szCs w:val="30"/>
        </w:rPr>
      </w:pPr>
      <w:r w:rsidRPr="0014013E">
        <w:rPr>
          <w:sz w:val="30"/>
          <w:szCs w:val="30"/>
        </w:rPr>
        <w:t>исполнительный комитет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697EBC" w:rsidRDefault="00086B1C" w:rsidP="00086B1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найма жило</w:t>
      </w:r>
      <w:r w:rsidR="00424596" w:rsidRPr="00E371EF">
        <w:rPr>
          <w:sz w:val="30"/>
          <w:szCs w:val="30"/>
        </w:rPr>
        <w:t xml:space="preserve">го помещения частного </w:t>
      </w:r>
      <w:r w:rsidR="00402096">
        <w:rPr>
          <w:sz w:val="30"/>
          <w:szCs w:val="30"/>
        </w:rPr>
        <w:t xml:space="preserve">или государственного </w:t>
      </w:r>
      <w:r w:rsidR="00424596" w:rsidRPr="00E371EF">
        <w:rPr>
          <w:sz w:val="30"/>
          <w:szCs w:val="30"/>
        </w:rPr>
        <w:t>жилищного фонда</w:t>
      </w:r>
      <w:r w:rsidR="005529A1">
        <w:rPr>
          <w:sz w:val="30"/>
          <w:szCs w:val="30"/>
        </w:rPr>
        <w:t xml:space="preserve"> </w:t>
      </w:r>
      <w:proofErr w:type="gramStart"/>
      <w:r w:rsidR="005529A1">
        <w:rPr>
          <w:sz w:val="30"/>
          <w:szCs w:val="30"/>
        </w:rPr>
        <w:t>с</w:t>
      </w:r>
      <w:proofErr w:type="gramEnd"/>
      <w:r w:rsidR="00424596" w:rsidRPr="00E371EF">
        <w:rPr>
          <w:sz w:val="30"/>
          <w:szCs w:val="30"/>
        </w:rPr>
        <w:t xml:space="preserve"> </w:t>
      </w:r>
      <w:r w:rsidR="00E07ECE">
        <w:rPr>
          <w:sz w:val="30"/>
          <w:szCs w:val="30"/>
        </w:rPr>
        <w:t xml:space="preserve">    </w:t>
      </w:r>
      <w:r w:rsidR="005529A1">
        <w:rPr>
          <w:sz w:val="30"/>
          <w:szCs w:val="30"/>
        </w:rPr>
        <w:t>________</w:t>
      </w:r>
      <w:r w:rsidR="0014013E">
        <w:rPr>
          <w:sz w:val="30"/>
          <w:szCs w:val="30"/>
        </w:rPr>
        <w:t>___</w:t>
      </w:r>
      <w:r w:rsidR="00424596" w:rsidRPr="00E371EF">
        <w:rPr>
          <w:sz w:val="30"/>
          <w:szCs w:val="30"/>
        </w:rPr>
        <w:t>______________</w:t>
      </w:r>
    </w:p>
    <w:p w:rsidR="0014013E" w:rsidRPr="00E371EF" w:rsidRDefault="0014013E" w:rsidP="00086B1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697EBC" w:rsidRPr="00E371EF" w:rsidRDefault="00697EBC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 w:rsidRPr="00E371EF">
        <w:rPr>
          <w:sz w:val="28"/>
          <w:szCs w:val="28"/>
          <w:vertAlign w:val="superscript"/>
        </w:rPr>
        <w:t xml:space="preserve">       </w:t>
      </w:r>
      <w:r w:rsidR="00424596" w:rsidRPr="00E371EF">
        <w:rPr>
          <w:sz w:val="28"/>
          <w:szCs w:val="28"/>
          <w:vertAlign w:val="superscript"/>
        </w:rPr>
        <w:t xml:space="preserve">                                     </w:t>
      </w:r>
      <w:r w:rsidR="005529A1"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C85EB5" w:rsidRPr="00E371EF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proofErr w:type="gramStart"/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</w:t>
      </w:r>
      <w:proofErr w:type="gramEnd"/>
      <w:r w:rsidR="00FD132A" w:rsidRPr="00E371EF">
        <w:rPr>
          <w:sz w:val="30"/>
          <w:szCs w:val="30"/>
        </w:rPr>
        <w:t xml:space="preserve">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:rsidR="000D25D3" w:rsidRPr="000D25D3" w:rsidRDefault="000D25D3" w:rsidP="000D25D3">
      <w:pPr>
        <w:rPr>
          <w:sz w:val="28"/>
          <w:szCs w:val="28"/>
        </w:rPr>
      </w:pPr>
      <w:r w:rsidRPr="000D25D3">
        <w:rPr>
          <w:sz w:val="28"/>
          <w:szCs w:val="28"/>
        </w:rPr>
        <w:t>К заявлению прилагаю:</w:t>
      </w:r>
    </w:p>
    <w:p w:rsidR="000D25D3" w:rsidRPr="000D25D3" w:rsidRDefault="000D25D3" w:rsidP="000D25D3">
      <w:pPr>
        <w:spacing w:line="360" w:lineRule="auto"/>
      </w:pPr>
      <w:r w:rsidRPr="000D25D3">
        <w:t>1.___________________________________________________________________________</w:t>
      </w:r>
    </w:p>
    <w:p w:rsidR="000D25D3" w:rsidRPr="000D25D3" w:rsidRDefault="000D25D3" w:rsidP="000D25D3">
      <w:pPr>
        <w:spacing w:line="360" w:lineRule="auto"/>
      </w:pPr>
      <w:r w:rsidRPr="000D25D3">
        <w:t>2.___________________________________________________________________________</w:t>
      </w:r>
    </w:p>
    <w:p w:rsidR="000D25D3" w:rsidRPr="000D25D3" w:rsidRDefault="000D25D3" w:rsidP="000D25D3">
      <w:pPr>
        <w:spacing w:line="360" w:lineRule="auto"/>
      </w:pPr>
      <w:r w:rsidRPr="000D25D3">
        <w:t>З.___________________________________________________________________________</w:t>
      </w:r>
    </w:p>
    <w:p w:rsidR="000D25D3" w:rsidRDefault="000D25D3" w:rsidP="000D25D3">
      <w:pPr>
        <w:autoSpaceDE w:val="0"/>
        <w:autoSpaceDN w:val="0"/>
        <w:adjustRightInd w:val="0"/>
        <w:rPr>
          <w:sz w:val="28"/>
          <w:szCs w:val="28"/>
        </w:rPr>
      </w:pPr>
    </w:p>
    <w:p w:rsidR="000D25D3" w:rsidRPr="000D25D3" w:rsidRDefault="000D25D3" w:rsidP="000D25D3">
      <w:pPr>
        <w:autoSpaceDE w:val="0"/>
        <w:autoSpaceDN w:val="0"/>
        <w:adjustRightInd w:val="0"/>
        <w:rPr>
          <w:sz w:val="28"/>
          <w:szCs w:val="28"/>
        </w:rPr>
      </w:pPr>
      <w:r w:rsidRPr="000D25D3">
        <w:rPr>
          <w:sz w:val="28"/>
          <w:szCs w:val="28"/>
        </w:rPr>
        <w:t>Руководитель организации</w:t>
      </w:r>
    </w:p>
    <w:p w:rsidR="000D25D3" w:rsidRPr="000D25D3" w:rsidRDefault="000D25D3" w:rsidP="000D25D3">
      <w:pPr>
        <w:autoSpaceDE w:val="0"/>
        <w:autoSpaceDN w:val="0"/>
        <w:adjustRightInd w:val="0"/>
        <w:rPr>
          <w:sz w:val="30"/>
          <w:szCs w:val="30"/>
        </w:rPr>
      </w:pPr>
      <w:r w:rsidRPr="000D25D3">
        <w:rPr>
          <w:sz w:val="28"/>
          <w:szCs w:val="28"/>
        </w:rPr>
        <w:t xml:space="preserve">(индивидуальный предприниматель)     </w:t>
      </w:r>
      <w:r w:rsidRPr="000D25D3">
        <w:rPr>
          <w:sz w:val="30"/>
          <w:szCs w:val="30"/>
        </w:rPr>
        <w:t xml:space="preserve">     ___________   ______________</w:t>
      </w:r>
    </w:p>
    <w:p w:rsidR="000D25D3" w:rsidRPr="000D25D3" w:rsidRDefault="000D25D3" w:rsidP="000D25D3">
      <w:pPr>
        <w:autoSpaceDE w:val="0"/>
        <w:autoSpaceDN w:val="0"/>
        <w:adjustRightInd w:val="0"/>
      </w:pPr>
      <w:r w:rsidRPr="000D25D3">
        <w:t xml:space="preserve">                                                                                              (подпись)            (</w:t>
      </w:r>
      <w:proofErr w:type="spellStart"/>
      <w:r w:rsidRPr="000D25D3">
        <w:t>И.О.Фамилия</w:t>
      </w:r>
      <w:proofErr w:type="spellEnd"/>
      <w:r w:rsidRPr="000D25D3">
        <w:t xml:space="preserve">)       </w:t>
      </w:r>
    </w:p>
    <w:p w:rsidR="000D25D3" w:rsidRPr="000D25D3" w:rsidRDefault="000D25D3" w:rsidP="000D25D3">
      <w:pPr>
        <w:autoSpaceDE w:val="0"/>
        <w:autoSpaceDN w:val="0"/>
        <w:adjustRightInd w:val="0"/>
      </w:pPr>
      <w:r w:rsidRPr="000D25D3">
        <w:t>«____» _________________________20__г.</w:t>
      </w:r>
    </w:p>
    <w:p w:rsidR="000D25D3" w:rsidRPr="000D25D3" w:rsidRDefault="000D25D3" w:rsidP="000D25D3">
      <w:pPr>
        <w:autoSpaceDE w:val="0"/>
        <w:autoSpaceDN w:val="0"/>
        <w:adjustRightInd w:val="0"/>
      </w:pPr>
      <w:r w:rsidRPr="000D25D3">
        <w:t xml:space="preserve">                    М.П.  (при наличии)                              </w:t>
      </w:r>
    </w:p>
    <w:p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E92B5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BF" w:rsidRDefault="009413BF" w:rsidP="000D25D3">
      <w:r>
        <w:separator/>
      </w:r>
    </w:p>
  </w:endnote>
  <w:endnote w:type="continuationSeparator" w:id="0">
    <w:p w:rsidR="009413BF" w:rsidRDefault="009413BF" w:rsidP="000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6B" w:rsidRDefault="00C35F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6B" w:rsidRDefault="00C35F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6B" w:rsidRDefault="00C35F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BF" w:rsidRDefault="009413BF" w:rsidP="000D25D3">
      <w:r>
        <w:separator/>
      </w:r>
    </w:p>
  </w:footnote>
  <w:footnote w:type="continuationSeparator" w:id="0">
    <w:p w:rsidR="009413BF" w:rsidRDefault="009413BF" w:rsidP="000D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6B" w:rsidRDefault="00C35F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6B" w:rsidRDefault="00C35F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6B" w:rsidRDefault="00C35F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55"/>
    <w:rsid w:val="00012EC9"/>
    <w:rsid w:val="00041119"/>
    <w:rsid w:val="000661E6"/>
    <w:rsid w:val="00086B1C"/>
    <w:rsid w:val="000D25D3"/>
    <w:rsid w:val="00106CFC"/>
    <w:rsid w:val="0014013E"/>
    <w:rsid w:val="00186A78"/>
    <w:rsid w:val="001A07C9"/>
    <w:rsid w:val="001C1F60"/>
    <w:rsid w:val="001F66CE"/>
    <w:rsid w:val="0026091C"/>
    <w:rsid w:val="002724D8"/>
    <w:rsid w:val="00277855"/>
    <w:rsid w:val="002B0549"/>
    <w:rsid w:val="00367108"/>
    <w:rsid w:val="0039728E"/>
    <w:rsid w:val="003A3260"/>
    <w:rsid w:val="00402096"/>
    <w:rsid w:val="00424596"/>
    <w:rsid w:val="0042545B"/>
    <w:rsid w:val="00477129"/>
    <w:rsid w:val="004A7EAE"/>
    <w:rsid w:val="004B4E18"/>
    <w:rsid w:val="004D194C"/>
    <w:rsid w:val="00515163"/>
    <w:rsid w:val="005376DA"/>
    <w:rsid w:val="005529A1"/>
    <w:rsid w:val="00557E99"/>
    <w:rsid w:val="005B6BBE"/>
    <w:rsid w:val="00617E6A"/>
    <w:rsid w:val="00651E4E"/>
    <w:rsid w:val="00681404"/>
    <w:rsid w:val="00693121"/>
    <w:rsid w:val="00697EBC"/>
    <w:rsid w:val="006B7DEC"/>
    <w:rsid w:val="006C3C98"/>
    <w:rsid w:val="00724FF2"/>
    <w:rsid w:val="00735AFC"/>
    <w:rsid w:val="007606D2"/>
    <w:rsid w:val="00787B67"/>
    <w:rsid w:val="007B1AAF"/>
    <w:rsid w:val="008061D5"/>
    <w:rsid w:val="00882873"/>
    <w:rsid w:val="00884339"/>
    <w:rsid w:val="008A3F4A"/>
    <w:rsid w:val="008C708B"/>
    <w:rsid w:val="008F0DF1"/>
    <w:rsid w:val="00904E8A"/>
    <w:rsid w:val="00910698"/>
    <w:rsid w:val="00911168"/>
    <w:rsid w:val="0091468B"/>
    <w:rsid w:val="009154CA"/>
    <w:rsid w:val="009413BF"/>
    <w:rsid w:val="00983E6A"/>
    <w:rsid w:val="009A1DF0"/>
    <w:rsid w:val="009D356D"/>
    <w:rsid w:val="009E0377"/>
    <w:rsid w:val="009E2298"/>
    <w:rsid w:val="009F202E"/>
    <w:rsid w:val="009F5820"/>
    <w:rsid w:val="00A1029B"/>
    <w:rsid w:val="00A37CCE"/>
    <w:rsid w:val="00A703C1"/>
    <w:rsid w:val="00A85FA2"/>
    <w:rsid w:val="00AD1DF3"/>
    <w:rsid w:val="00B14208"/>
    <w:rsid w:val="00B305BD"/>
    <w:rsid w:val="00B34CF8"/>
    <w:rsid w:val="00B37DBE"/>
    <w:rsid w:val="00B756FF"/>
    <w:rsid w:val="00BF49B4"/>
    <w:rsid w:val="00C35F6B"/>
    <w:rsid w:val="00C610A8"/>
    <w:rsid w:val="00C85EB5"/>
    <w:rsid w:val="00C976EA"/>
    <w:rsid w:val="00CE5E97"/>
    <w:rsid w:val="00CF7291"/>
    <w:rsid w:val="00D535AF"/>
    <w:rsid w:val="00D75B18"/>
    <w:rsid w:val="00DB38D8"/>
    <w:rsid w:val="00E035B8"/>
    <w:rsid w:val="00E07ECE"/>
    <w:rsid w:val="00E108C6"/>
    <w:rsid w:val="00E35BB2"/>
    <w:rsid w:val="00E371EF"/>
    <w:rsid w:val="00E423A3"/>
    <w:rsid w:val="00E87F58"/>
    <w:rsid w:val="00E92B53"/>
    <w:rsid w:val="00EE06A6"/>
    <w:rsid w:val="00F14C23"/>
    <w:rsid w:val="00F17B71"/>
    <w:rsid w:val="00FC131D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0D2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25D3"/>
    <w:rPr>
      <w:sz w:val="24"/>
      <w:szCs w:val="24"/>
    </w:rPr>
  </w:style>
  <w:style w:type="paragraph" w:styleId="a6">
    <w:name w:val="footer"/>
    <w:basedOn w:val="a"/>
    <w:link w:val="a7"/>
    <w:rsid w:val="000D2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25D3"/>
    <w:rPr>
      <w:sz w:val="24"/>
      <w:szCs w:val="24"/>
    </w:rPr>
  </w:style>
  <w:style w:type="table" w:styleId="a8">
    <w:name w:val="Table Grid"/>
    <w:basedOn w:val="a1"/>
    <w:uiPriority w:val="59"/>
    <w:rsid w:val="00C35F6B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C35F6B"/>
    <w:rPr>
      <w:sz w:val="20"/>
      <w:szCs w:val="20"/>
    </w:rPr>
  </w:style>
  <w:style w:type="paragraph" w:styleId="a9">
    <w:name w:val="List Paragraph"/>
    <w:basedOn w:val="a"/>
    <w:uiPriority w:val="34"/>
    <w:qFormat/>
    <w:rsid w:val="00C35F6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C35F6B"/>
    <w:pPr>
      <w:spacing w:before="100" w:beforeAutospacing="1" w:after="100" w:afterAutospacing="1"/>
    </w:pPr>
  </w:style>
  <w:style w:type="paragraph" w:customStyle="1" w:styleId="cap1">
    <w:name w:val="cap1"/>
    <w:basedOn w:val="a"/>
    <w:rsid w:val="00C35F6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C35F6B"/>
    <w:rPr>
      <w:color w:val="0000FF"/>
      <w:u w:val="single"/>
    </w:rPr>
  </w:style>
  <w:style w:type="paragraph" w:customStyle="1" w:styleId="titleu">
    <w:name w:val="titleu"/>
    <w:basedOn w:val="a"/>
    <w:rsid w:val="00C35F6B"/>
    <w:pPr>
      <w:spacing w:before="100" w:beforeAutospacing="1" w:after="100" w:afterAutospacing="1"/>
    </w:pPr>
  </w:style>
  <w:style w:type="character" w:customStyle="1" w:styleId="an">
    <w:name w:val="an"/>
    <w:basedOn w:val="a0"/>
    <w:rsid w:val="00C35F6B"/>
  </w:style>
  <w:style w:type="paragraph" w:customStyle="1" w:styleId="point">
    <w:name w:val="point"/>
    <w:basedOn w:val="a"/>
    <w:rsid w:val="00C35F6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C35F6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C35F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0D2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25D3"/>
    <w:rPr>
      <w:sz w:val="24"/>
      <w:szCs w:val="24"/>
    </w:rPr>
  </w:style>
  <w:style w:type="paragraph" w:styleId="a6">
    <w:name w:val="footer"/>
    <w:basedOn w:val="a"/>
    <w:link w:val="a7"/>
    <w:rsid w:val="000D2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25D3"/>
    <w:rPr>
      <w:sz w:val="24"/>
      <w:szCs w:val="24"/>
    </w:rPr>
  </w:style>
  <w:style w:type="table" w:styleId="a8">
    <w:name w:val="Table Grid"/>
    <w:basedOn w:val="a1"/>
    <w:uiPriority w:val="59"/>
    <w:rsid w:val="00C35F6B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C35F6B"/>
    <w:rPr>
      <w:sz w:val="20"/>
      <w:szCs w:val="20"/>
    </w:rPr>
  </w:style>
  <w:style w:type="paragraph" w:styleId="a9">
    <w:name w:val="List Paragraph"/>
    <w:basedOn w:val="a"/>
    <w:uiPriority w:val="34"/>
    <w:qFormat/>
    <w:rsid w:val="00C35F6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C35F6B"/>
    <w:pPr>
      <w:spacing w:before="100" w:beforeAutospacing="1" w:after="100" w:afterAutospacing="1"/>
    </w:pPr>
  </w:style>
  <w:style w:type="paragraph" w:customStyle="1" w:styleId="cap1">
    <w:name w:val="cap1"/>
    <w:basedOn w:val="a"/>
    <w:rsid w:val="00C35F6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C35F6B"/>
    <w:rPr>
      <w:color w:val="0000FF"/>
      <w:u w:val="single"/>
    </w:rPr>
  </w:style>
  <w:style w:type="paragraph" w:customStyle="1" w:styleId="titleu">
    <w:name w:val="titleu"/>
    <w:basedOn w:val="a"/>
    <w:rsid w:val="00C35F6B"/>
    <w:pPr>
      <w:spacing w:before="100" w:beforeAutospacing="1" w:after="100" w:afterAutospacing="1"/>
    </w:pPr>
  </w:style>
  <w:style w:type="character" w:customStyle="1" w:styleId="an">
    <w:name w:val="an"/>
    <w:basedOn w:val="a0"/>
    <w:rsid w:val="00C35F6B"/>
  </w:style>
  <w:style w:type="paragraph" w:customStyle="1" w:styleId="point">
    <w:name w:val="point"/>
    <w:basedOn w:val="a"/>
    <w:rsid w:val="00C35F6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C35F6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C35F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47250&amp;a=1" TargetMode="External"/><Relationship Id="rId13" Type="http://schemas.openxmlformats.org/officeDocument/2006/relationships/hyperlink" Target="https://bii.by/tx.dll?d=294266&amp;a=1" TargetMode="External"/><Relationship Id="rId18" Type="http://schemas.openxmlformats.org/officeDocument/2006/relationships/hyperlink" Target="https://bii.by/tx.dll?d=257234&amp;a=1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s://bii.by/tx.dll?d=144501&amp;a=2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i.by/tx.dll?d=258265&amp;a=1" TargetMode="External"/><Relationship Id="rId17" Type="http://schemas.openxmlformats.org/officeDocument/2006/relationships/hyperlink" Target="https://bii.by/tx.dll?d=141923&amp;a=5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bii.by/tx.dll?d=144501&amp;a=191" TargetMode="External"/><Relationship Id="rId20" Type="http://schemas.openxmlformats.org/officeDocument/2006/relationships/hyperlink" Target="https://bii.by/tx.dll?d=294266&amp;a=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i.by/tx.dll?d=257234&amp;a=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466341&amp;a=5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bii.by/tx.dll?d=141923&amp;a=5" TargetMode="External"/><Relationship Id="rId19" Type="http://schemas.openxmlformats.org/officeDocument/2006/relationships/hyperlink" Target="https://bii.by/tx.dll?d=258265&amp;a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459661&amp;a=10" TargetMode="External"/><Relationship Id="rId14" Type="http://schemas.openxmlformats.org/officeDocument/2006/relationships/hyperlink" Target="https://bii.by/tx.dll?d=384924&amp;a=3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Довбыш Алла Сергеевна</cp:lastModifiedBy>
  <cp:revision>9</cp:revision>
  <cp:lastPrinted>2022-10-26T12:59:00Z</cp:lastPrinted>
  <dcterms:created xsi:type="dcterms:W3CDTF">2022-10-15T10:43:00Z</dcterms:created>
  <dcterms:modified xsi:type="dcterms:W3CDTF">2023-11-28T11:21:00Z</dcterms:modified>
</cp:coreProperties>
</file>