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1E" w:rsidRPr="00F70C1E" w:rsidRDefault="00F70C1E" w:rsidP="00F70C1E">
      <w:pPr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F70C1E">
        <w:rPr>
          <w:rFonts w:ascii="Times New Roman" w:eastAsia="Calibri" w:hAnsi="Times New Roman" w:cs="Times New Roman"/>
          <w:sz w:val="29"/>
          <w:szCs w:val="29"/>
        </w:rPr>
        <w:t xml:space="preserve">АДМИНИСТРАТИВНАЯ ПРОЦЕДУРА № </w:t>
      </w:r>
      <w:r w:rsidRPr="00F70C1E">
        <w:rPr>
          <w:rFonts w:ascii="Times New Roman" w:eastAsia="Calibri" w:hAnsi="Times New Roman" w:cs="Times New Roman"/>
          <w:b/>
          <w:sz w:val="29"/>
          <w:szCs w:val="29"/>
        </w:rPr>
        <w:t xml:space="preserve">8.14.1 </w:t>
      </w:r>
    </w:p>
    <w:p w:rsidR="00F70C1E" w:rsidRDefault="00F70C1E" w:rsidP="00F70C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9"/>
          <w:szCs w:val="29"/>
        </w:rPr>
      </w:pPr>
      <w:r w:rsidRPr="00F70C1E">
        <w:rPr>
          <w:rFonts w:ascii="Times New Roman" w:eastAsia="Calibri" w:hAnsi="Times New Roman" w:cs="Times New Roman"/>
          <w:b/>
          <w:bCs/>
          <w:sz w:val="29"/>
          <w:szCs w:val="29"/>
        </w:rPr>
        <w:t> Согласование содержания наружной рекламы, рекламы на транспортном средстве</w:t>
      </w:r>
    </w:p>
    <w:p w:rsidR="00F70C1E" w:rsidRPr="00F70C1E" w:rsidRDefault="00F70C1E" w:rsidP="00F70C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9"/>
          <w:szCs w:val="29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730"/>
        <w:gridCol w:w="6763"/>
      </w:tblGrid>
      <w:tr w:rsidR="00F70C1E" w:rsidRPr="00F70C1E" w:rsidTr="00E96506">
        <w:tc>
          <w:tcPr>
            <w:tcW w:w="2730" w:type="dxa"/>
          </w:tcPr>
          <w:p w:rsidR="00F70C1E" w:rsidRPr="00F70C1E" w:rsidRDefault="00F70C1E" w:rsidP="00F70C1E">
            <w:pPr>
              <w:ind w:firstLine="22"/>
              <w:rPr>
                <w:rFonts w:eastAsia="Calibri" w:cs="Times New Roman"/>
                <w:b/>
                <w:sz w:val="29"/>
                <w:szCs w:val="29"/>
              </w:rPr>
            </w:pPr>
            <w:r w:rsidRPr="00F70C1E">
              <w:rPr>
                <w:rFonts w:eastAsia="Calibri"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63" w:type="dxa"/>
          </w:tcPr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i/>
                <w:sz w:val="29"/>
                <w:szCs w:val="29"/>
              </w:rPr>
              <w:t>бесплатно </w:t>
            </w:r>
          </w:p>
        </w:tc>
      </w:tr>
      <w:tr w:rsidR="00F70C1E" w:rsidRPr="00F70C1E" w:rsidTr="00E96506">
        <w:tc>
          <w:tcPr>
            <w:tcW w:w="2730" w:type="dxa"/>
          </w:tcPr>
          <w:p w:rsidR="00F70C1E" w:rsidRPr="00F70C1E" w:rsidRDefault="00F70C1E" w:rsidP="00F70C1E">
            <w:pPr>
              <w:ind w:firstLine="22"/>
              <w:rPr>
                <w:rFonts w:eastAsia="Calibri" w:cs="Times New Roman"/>
                <w:b/>
                <w:sz w:val="29"/>
                <w:szCs w:val="29"/>
              </w:rPr>
            </w:pPr>
            <w:r w:rsidRPr="00F70C1E">
              <w:rPr>
                <w:rFonts w:eastAsia="Calibri"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763" w:type="dxa"/>
          </w:tcPr>
          <w:p w:rsidR="00F70C1E" w:rsidRPr="00F70C1E" w:rsidRDefault="00F70C1E" w:rsidP="00F70C1E">
            <w:pPr>
              <w:spacing w:before="120"/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i/>
                <w:sz w:val="29"/>
                <w:szCs w:val="29"/>
              </w:rPr>
              <w:t>5 рабочих дней</w:t>
            </w:r>
          </w:p>
        </w:tc>
      </w:tr>
      <w:tr w:rsidR="00F70C1E" w:rsidRPr="00F70C1E" w:rsidTr="00E96506">
        <w:tc>
          <w:tcPr>
            <w:tcW w:w="9493" w:type="dxa"/>
            <w:gridSpan w:val="2"/>
          </w:tcPr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>К сведению граждан!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F70C1E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F70C1E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F70C1E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F70C1E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F70C1E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F70C1E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F70C1E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F70C1E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b/>
                <w:sz w:val="29"/>
                <w:szCs w:val="29"/>
              </w:rPr>
              <w:t>Ответственный исполнитель</w:t>
            </w:r>
            <w:r w:rsidRPr="00F70C1E">
              <w:rPr>
                <w:rFonts w:eastAsia="Calibri" w:cs="Times New Roman"/>
                <w:sz w:val="29"/>
                <w:szCs w:val="29"/>
              </w:rPr>
              <w:t xml:space="preserve">: главный специалист отдела экономики райисполкома </w:t>
            </w:r>
            <w:proofErr w:type="spellStart"/>
            <w:r w:rsidRPr="00F70C1E">
              <w:rPr>
                <w:rFonts w:eastAsia="Calibri" w:cs="Times New Roman"/>
                <w:sz w:val="29"/>
                <w:szCs w:val="29"/>
              </w:rPr>
              <w:t>Кохановская</w:t>
            </w:r>
            <w:proofErr w:type="spellEnd"/>
            <w:r w:rsidRPr="00F70C1E">
              <w:rPr>
                <w:rFonts w:eastAsia="Calibri" w:cs="Times New Roman"/>
                <w:sz w:val="29"/>
                <w:szCs w:val="29"/>
              </w:rPr>
              <w:t xml:space="preserve"> Ирина Александровна, главный специалист отдела экономики, тел. (802242) 78934, в ее отсутствие – Савченко Анна Николаевна, главный специалист отдела экономики, тел. (802242)78934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b/>
                <w:sz w:val="29"/>
                <w:szCs w:val="29"/>
              </w:rPr>
            </w:pPr>
            <w:r w:rsidRPr="00F70C1E">
              <w:rPr>
                <w:rFonts w:eastAsia="Calibri"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F70C1E">
              <w:rPr>
                <w:rFonts w:eastAsia="Calibri" w:cs="Times New Roman"/>
                <w:sz w:val="29"/>
                <w:szCs w:val="29"/>
              </w:rPr>
              <w:t>Первомайская</w:t>
            </w:r>
            <w:proofErr w:type="gramEnd"/>
            <w:r w:rsidRPr="00F70C1E">
              <w:rPr>
                <w:rFonts w:eastAsia="Calibri" w:cs="Times New Roman"/>
                <w:sz w:val="29"/>
                <w:szCs w:val="29"/>
              </w:rPr>
              <w:t>, 71.</w:t>
            </w:r>
          </w:p>
          <w:p w:rsidR="00F70C1E" w:rsidRPr="00F70C1E" w:rsidRDefault="00F70C1E" w:rsidP="00F70C1E">
            <w:pPr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F70C1E">
              <w:rPr>
                <w:rFonts w:eastAsia="Calibri"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0B66FD" w:rsidRDefault="000B66FD"/>
    <w:p w:rsidR="00F70C1E" w:rsidRDefault="00F70C1E"/>
    <w:p w:rsidR="00F70C1E" w:rsidRDefault="00F70C1E"/>
    <w:p w:rsidR="00F70C1E" w:rsidRDefault="00F70C1E"/>
    <w:p w:rsidR="00F70C1E" w:rsidRDefault="00F70C1E"/>
    <w:p w:rsidR="00F70C1E" w:rsidRDefault="00F70C1E"/>
    <w:p w:rsidR="00F70C1E" w:rsidRDefault="00F70C1E"/>
    <w:p w:rsidR="00F70C1E" w:rsidRDefault="00F70C1E"/>
    <w:p w:rsidR="00F70C1E" w:rsidRDefault="00F70C1E"/>
    <w:p w:rsidR="00F70C1E" w:rsidRDefault="00F70C1E"/>
    <w:p w:rsidR="000B66FD" w:rsidRDefault="000B66FD"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409"/>
      </w:tblGrid>
      <w:tr w:rsidR="00652122" w:rsidRPr="00652122" w:rsidTr="000B66FD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8D7964" w:rsidRPr="00652122" w:rsidRDefault="008D7964" w:rsidP="008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a12"/>
            <w:bookmarkEnd w:id="1"/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6" w:anchor="a1" w:tooltip="+" w:history="1">
              <w:r w:rsidRPr="003A077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Положению</w:t>
              </w:r>
            </w:hyperlink>
            <w:r w:rsidRPr="003A0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2122" w:rsidRPr="00652122" w:rsidRDefault="00652122" w:rsidP="008D796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a15"/>
      <w:bookmarkEnd w:id="2"/>
      <w:r w:rsidRPr="0065212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3A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652122" w:rsidRPr="00652122" w:rsidRDefault="00F00B69" w:rsidP="00F00B69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652122"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2122"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распорядительного органа)</w:t>
      </w:r>
    </w:p>
    <w:p w:rsidR="00652122" w:rsidRPr="00652122" w:rsidRDefault="00945ED5" w:rsidP="0065212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tooltip="-" w:history="1">
        <w:r w:rsidR="00652122" w:rsidRPr="003A07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</w:t>
        </w:r>
      </w:hyperlink>
      <w:r w:rsidR="00652122" w:rsidRPr="003A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2122" w:rsidRPr="0065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8" w:anchor="a147" w:tooltip="+" w:history="1">
        <w:r w:rsidRPr="00652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владельцами транспортного средства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372"/>
      </w:tblGrid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5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F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85F48" w:rsidRPr="00652122" w:rsidRDefault="00485F48" w:rsidP="00652122"/>
    <w:sectPr w:rsidR="00485F48" w:rsidRPr="00652122" w:rsidSect="00F00B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6"/>
    <w:rsid w:val="000B66FD"/>
    <w:rsid w:val="002342EA"/>
    <w:rsid w:val="00277796"/>
    <w:rsid w:val="003A077A"/>
    <w:rsid w:val="00485F48"/>
    <w:rsid w:val="00515F0F"/>
    <w:rsid w:val="005B0CCC"/>
    <w:rsid w:val="006179D5"/>
    <w:rsid w:val="00652122"/>
    <w:rsid w:val="006B7E0E"/>
    <w:rsid w:val="007646E1"/>
    <w:rsid w:val="008D7964"/>
    <w:rsid w:val="00945ED5"/>
    <w:rsid w:val="00BF223B"/>
    <w:rsid w:val="00C215BA"/>
    <w:rsid w:val="00D152AD"/>
    <w:rsid w:val="00D5020E"/>
    <w:rsid w:val="00F00B69"/>
    <w:rsid w:val="00F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70C1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F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70C1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F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0672&amp;a=1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23913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466837&amp;a=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D993-A2CE-4D79-8ECD-F3BFE484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Довбыш Алла Сергеевна</cp:lastModifiedBy>
  <cp:revision>7</cp:revision>
  <cp:lastPrinted>2021-11-10T07:40:00Z</cp:lastPrinted>
  <dcterms:created xsi:type="dcterms:W3CDTF">2022-10-15T10:39:00Z</dcterms:created>
  <dcterms:modified xsi:type="dcterms:W3CDTF">2024-02-27T13:29:00Z</dcterms:modified>
</cp:coreProperties>
</file>