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F5B7" w14:textId="77777777" w:rsidR="00562682" w:rsidRDefault="0058182F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  <w:r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 xml:space="preserve">Внимание владельцев котельных!  </w:t>
      </w:r>
    </w:p>
    <w:p w14:paraId="7B977AA4" w14:textId="77777777" w:rsidR="00D47AF6" w:rsidRDefault="00D47AF6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  <w:r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>О безопасной эксплуатации котлов в период резких изменений температуры</w:t>
      </w:r>
      <w:r w:rsidR="00483A87"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 xml:space="preserve"> в апреле месяце.</w:t>
      </w:r>
    </w:p>
    <w:p w14:paraId="7D48EDDF" w14:textId="77777777" w:rsidR="00562682" w:rsidRPr="00562682" w:rsidRDefault="00562682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</w:p>
    <w:p w14:paraId="71DA6D6F" w14:textId="77777777"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Основное количество чрезвычайных происшествий связанных с взрывами котлов, приходится на отопительный сезон, для которого характерна положительная температура воздуха в дневное время. Ночью температура воздуха за окном опускается ниже нулевой отметки, что может привести к замерзанию трубопроводов и прекращению циркуляции питательной воды. </w:t>
      </w:r>
    </w:p>
    <w:p w14:paraId="63A52B0A" w14:textId="77777777"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Типичными ошибками при эксплуатации котлов в период резкого изменения температур являются нахождение в закрытом состоянии запорных органов на подающем и обратном трубопроводах, нахождение воздуха в системе, наличие конденсата в нижнем кармане дымовой трубы, обмерзание и закупорка. Для безаварийной, безопасной эксплуатации котлов необходимо соблюдать периодичность его режимно-наладочных испытаний и строго выполнять требования инструкции (руководства) по эксплуатации. </w:t>
      </w:r>
    </w:p>
    <w:p w14:paraId="5271183E" w14:textId="77777777"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Запрещается оставлять котел без постоянного наблюдения со стороны обслуживающего персонала, за исключением котлов, оснащенных автоматикой сигнализации и защит, обеспечивающей ведение проектного режима работы, ликвидацию аварийных ситуаций, а так же остановку котла при нарушениях его режима работы. Розжиг топок котлов, оборудованных автоматикой регулирования процесса горения и автоматикой безопасности или комплексной автоматикой, должен производиться в соответствии с требованиями производственных инструкций по их пуску, настройке и эксплуатации. </w:t>
      </w:r>
    </w:p>
    <w:p w14:paraId="57BBD4CB" w14:textId="77777777"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Персонал, осуществляющий эксплуатацию котлов должен следить за исправностью его элементов (пароперегревателей, водяных экономайзеров, воздухоподогревателей, топочных устройств), а также вспомогательного оборудования котельной установки (питательные насосы, вентиляторы, дымососы, воздушные компрессоры и т.п.) и строго соблюдать режим работы, установленный инструкцией по эксплуатации. </w:t>
      </w:r>
    </w:p>
    <w:p w14:paraId="5BDF5A84" w14:textId="77777777" w:rsidR="00483A87" w:rsidRDefault="00997738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Выявляемые в процессе работы оборудования неисправности должны записываться в сменный журнал. Персонал должен принимать немедленные меры по устранению дефектов, угрожающих безопасной и безаварийной работе котла. Если неисправности устранить собственными силами невозможно, то необходимо сообщить об этом ответственному за исправное состояние и безопасную эксплуатацию котлов (руководителю котельной), а в аварийных случаях немедленно приостановить работу котла. </w:t>
      </w:r>
    </w:p>
    <w:p w14:paraId="22A073F0" w14:textId="77777777" w:rsidR="00483A87" w:rsidRPr="00562682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          </w:t>
      </w:r>
      <w:r w:rsidR="00D47AF6" w:rsidRPr="00562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Особое внимание по соблюдению режима работы котельного агрегата следует обращать на: </w:t>
      </w:r>
    </w:p>
    <w:p w14:paraId="008C8CF1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а) режим работы топок; </w:t>
      </w:r>
    </w:p>
    <w:p w14:paraId="2B07A95B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поддержание нормального уровня воды в котле и равномерное питание его водой; </w:t>
      </w:r>
    </w:p>
    <w:p w14:paraId="5FF8DD8D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поддержание нормального давления пара и питательной воды; </w:t>
      </w:r>
    </w:p>
    <w:p w14:paraId="6958593A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поддержание температуры перегретого пара и питательной воды после водяного экономайзера, обдувку поверхностей нагрева; </w:t>
      </w:r>
    </w:p>
    <w:p w14:paraId="7D63F6E9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д) обслуживание   пароперегревателя   и   главного   парозапорного вентиля (задвижки) котла; </w:t>
      </w:r>
    </w:p>
    <w:p w14:paraId="7F04379C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е) предохранительные клапаны и обслуживание их; </w:t>
      </w:r>
    </w:p>
    <w:p w14:paraId="5FD65C52" w14:textId="77777777"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ж) продувку котла; </w:t>
      </w:r>
    </w:p>
    <w:p w14:paraId="3DA0B159" w14:textId="77777777" w:rsidR="00D47AF6" w:rsidRPr="00D47AF6" w:rsidRDefault="0060719C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>з) обслуживание водяного экономайзера и воздухоподогревателя; и) работу тягодутьевых установок (дымососы, вентиляторы).</w:t>
      </w:r>
    </w:p>
    <w:p w14:paraId="58C06AF6" w14:textId="77777777" w:rsidR="00AC5847" w:rsidRDefault="00AC5847" w:rsidP="00483A87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8D45215" w14:textId="77777777" w:rsidR="00562682" w:rsidRPr="00562682" w:rsidRDefault="00AC5847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2682">
        <w:rPr>
          <w:rFonts w:ascii="Times New Roman" w:hAnsi="Times New Roman" w:cs="Times New Roman"/>
          <w:i/>
          <w:sz w:val="30"/>
          <w:szCs w:val="30"/>
        </w:rPr>
        <w:t>Старший государственный инспектор</w:t>
      </w:r>
    </w:p>
    <w:p w14:paraId="345DCCFE" w14:textId="77777777" w:rsidR="00562682" w:rsidRDefault="00562682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Могилевского областного </w:t>
      </w:r>
      <w:r w:rsidRPr="00562682"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="00AC5847" w:rsidRPr="0056268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0D8DEC31" w14:textId="77777777" w:rsidR="00562682" w:rsidRPr="00562682" w:rsidRDefault="00562682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Госпромнадзора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14:paraId="18AAC4F5" w14:textId="77777777" w:rsidR="00AC5847" w:rsidRPr="00562682" w:rsidRDefault="00AC5847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2682">
        <w:rPr>
          <w:rFonts w:ascii="Times New Roman" w:hAnsi="Times New Roman" w:cs="Times New Roman"/>
          <w:i/>
          <w:sz w:val="30"/>
          <w:szCs w:val="30"/>
        </w:rPr>
        <w:t xml:space="preserve">                                 </w:t>
      </w:r>
      <w:proofErr w:type="spellStart"/>
      <w:r w:rsidRPr="00562682">
        <w:rPr>
          <w:rFonts w:ascii="Times New Roman" w:hAnsi="Times New Roman" w:cs="Times New Roman"/>
          <w:i/>
          <w:sz w:val="30"/>
          <w:szCs w:val="30"/>
        </w:rPr>
        <w:t>И.В.Юрченко</w:t>
      </w:r>
      <w:proofErr w:type="spellEnd"/>
    </w:p>
    <w:sectPr w:rsidR="00AC5847" w:rsidRPr="0056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F6"/>
    <w:rsid w:val="002319F2"/>
    <w:rsid w:val="003A3F93"/>
    <w:rsid w:val="00483A87"/>
    <w:rsid w:val="00562682"/>
    <w:rsid w:val="0058182F"/>
    <w:rsid w:val="005B5E6D"/>
    <w:rsid w:val="0060719C"/>
    <w:rsid w:val="008403DA"/>
    <w:rsid w:val="00961E98"/>
    <w:rsid w:val="00997738"/>
    <w:rsid w:val="00AC5847"/>
    <w:rsid w:val="00CF339D"/>
    <w:rsid w:val="00D47AF6"/>
    <w:rsid w:val="00E4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E1B3"/>
  <w15:chartTrackingRefBased/>
  <w15:docId w15:val="{EE7E3CA0-E752-49FC-B4BD-92395EA3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9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А.П. Ходанович</dc:creator>
  <cp:keywords/>
  <dc:description/>
  <cp:lastModifiedBy>Мозакова Елена Владимировна</cp:lastModifiedBy>
  <cp:revision>2</cp:revision>
  <dcterms:created xsi:type="dcterms:W3CDTF">2025-04-08T04:57:00Z</dcterms:created>
  <dcterms:modified xsi:type="dcterms:W3CDTF">2025-04-08T04:57:00Z</dcterms:modified>
</cp:coreProperties>
</file>