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694" w:rsidRPr="003863C6" w:rsidRDefault="001C0694" w:rsidP="003863C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3863C6">
        <w:rPr>
          <w:rFonts w:ascii="Times New Roman" w:hAnsi="Times New Roman" w:cs="Times New Roman"/>
          <w:b/>
          <w:sz w:val="30"/>
          <w:szCs w:val="30"/>
        </w:rPr>
        <w:t>Зарплата "в конверте"</w:t>
      </w:r>
    </w:p>
    <w:p w:rsidR="001C0694" w:rsidRPr="003863C6" w:rsidRDefault="001C0694" w:rsidP="003863C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863C6">
        <w:rPr>
          <w:rFonts w:ascii="Times New Roman" w:hAnsi="Times New Roman" w:cs="Times New Roman"/>
          <w:sz w:val="26"/>
          <w:szCs w:val="26"/>
        </w:rPr>
        <w:t xml:space="preserve">Налоговыми органами в пределах своей компетенции осуществляется постоянный </w:t>
      </w:r>
      <w:proofErr w:type="gramStart"/>
      <w:r w:rsidRPr="003863C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863C6">
        <w:rPr>
          <w:rFonts w:ascii="Times New Roman" w:hAnsi="Times New Roman" w:cs="Times New Roman"/>
          <w:sz w:val="26"/>
          <w:szCs w:val="26"/>
        </w:rPr>
        <w:t xml:space="preserve"> соблюдением нанимателями законодательства о труде и занятости населения в части документального оформления трудовых отношений, обеспечения государственного социального страхования работников, а также начисления и выплаты заработной платы не ниже минимальных гарантий размеров оплаты труда.</w:t>
      </w:r>
    </w:p>
    <w:p w:rsidR="001C0694" w:rsidRPr="003863C6" w:rsidRDefault="001C0694" w:rsidP="003863C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863C6">
        <w:rPr>
          <w:rFonts w:ascii="Times New Roman" w:hAnsi="Times New Roman" w:cs="Times New Roman"/>
          <w:sz w:val="26"/>
          <w:szCs w:val="26"/>
        </w:rPr>
        <w:t>Вместе с тем существуют определенные категории субъектов предпринимательской деятельности, которые в целях сокрытия доходов и минимизации налоговых обязательств выплачивают заработную плату "в конвертах", либо выплачивают ее в размере ниже уровня бюджета прожиточного минимума.</w:t>
      </w:r>
    </w:p>
    <w:p w:rsidR="001C0694" w:rsidRPr="003863C6" w:rsidRDefault="001C0694" w:rsidP="003863C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863C6">
        <w:rPr>
          <w:rFonts w:ascii="Times New Roman" w:hAnsi="Times New Roman" w:cs="Times New Roman"/>
          <w:sz w:val="26"/>
          <w:szCs w:val="26"/>
        </w:rPr>
        <w:t>Явление сокрытия доходов работников с целью занижения фонда оплаты труда и, как следствие, не полное перечисление сумм подоходного налога в бюджет и взносов в ФСЗН свойственно частному сектору экономики. Наиболее проблемными сферами здесь являются строительство, транспорт, торговля и общественное питание, ремонт и обслуживание автомобилей.</w:t>
      </w:r>
    </w:p>
    <w:p w:rsidR="001C0694" w:rsidRPr="003863C6" w:rsidRDefault="001C0694" w:rsidP="003863C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863C6">
        <w:rPr>
          <w:rFonts w:ascii="Times New Roman" w:hAnsi="Times New Roman" w:cs="Times New Roman"/>
          <w:sz w:val="26"/>
          <w:szCs w:val="26"/>
        </w:rPr>
        <w:t>Недобросовестные налогоплательщики, как правило, используют два способа уклонения от уплаты налогов и других обязательных платежей в бюджет, начисляемых на заработную плату. Первым способом является заключение с работником трудового договора на условиях получения минимального гарантированного размера заработной платы, отражаемой в бухгалтерском учете, а сверх установленной суммы заработной платы наниматель доплачивает «в конвертах», так называемая «серая» заработная плата. Вторым способом является выполнение работником обязанностей без заключения трудового договора, а выплата заработной платы производится только «в конвертах» из теневых источников доходов нанимателя, так называемая «черная» зарплата.</w:t>
      </w:r>
    </w:p>
    <w:p w:rsidR="001C0694" w:rsidRPr="003863C6" w:rsidRDefault="001C0694" w:rsidP="003863C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863C6">
        <w:rPr>
          <w:rFonts w:ascii="Times New Roman" w:hAnsi="Times New Roman" w:cs="Times New Roman"/>
          <w:sz w:val="26"/>
          <w:szCs w:val="26"/>
        </w:rPr>
        <w:t xml:space="preserve">Субъекты предпринимательской деятельности, которые идут на «конвертные» выплаты, наносят ощутимый вред экономике. </w:t>
      </w:r>
      <w:proofErr w:type="gramStart"/>
      <w:r w:rsidRPr="003863C6">
        <w:rPr>
          <w:rFonts w:ascii="Times New Roman" w:hAnsi="Times New Roman" w:cs="Times New Roman"/>
          <w:sz w:val="26"/>
          <w:szCs w:val="26"/>
        </w:rPr>
        <w:t>Речь идет как о наполняемости фондов соцстрахования - неуплата отчислений в Фонд социальной защиты населения Министерства труда и социальной защиты, бюджета - неуплата подоходного налога с физических лиц, так и о теневом обороте денег как источнике выплаты дохода работнику без отражения операций в учете, поскольку основными источниками выплаты зарплаты "в конвертах" являются неучтенная выручка, денежные доходы от незаконных финансовых операций и незаконной</w:t>
      </w:r>
      <w:proofErr w:type="gramEnd"/>
      <w:r w:rsidRPr="003863C6">
        <w:rPr>
          <w:rFonts w:ascii="Times New Roman" w:hAnsi="Times New Roman" w:cs="Times New Roman"/>
          <w:sz w:val="26"/>
          <w:szCs w:val="26"/>
        </w:rPr>
        <w:t xml:space="preserve"> предпринимательской деятельности.</w:t>
      </w:r>
    </w:p>
    <w:p w:rsidR="001C0694" w:rsidRPr="003863C6" w:rsidRDefault="001C0694" w:rsidP="003863C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863C6">
        <w:rPr>
          <w:rFonts w:ascii="Times New Roman" w:hAnsi="Times New Roman" w:cs="Times New Roman"/>
          <w:sz w:val="26"/>
          <w:szCs w:val="26"/>
        </w:rPr>
        <w:t>Такие субъекты предпринимательской деятельности, не вкладывают в будущее своих сотрудников, обрекая их на минимальные пенсии.</w:t>
      </w:r>
    </w:p>
    <w:p w:rsidR="001C0694" w:rsidRPr="003863C6" w:rsidRDefault="001C0694" w:rsidP="003863C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863C6">
        <w:rPr>
          <w:rFonts w:ascii="Times New Roman" w:hAnsi="Times New Roman" w:cs="Times New Roman"/>
          <w:sz w:val="26"/>
          <w:szCs w:val="26"/>
        </w:rPr>
        <w:lastRenderedPageBreak/>
        <w:t xml:space="preserve">Неофициальная зарплата лишает работника определенных ступеней социальной защиты. Работник прилично теряет в оплате больничного, отпускных сумм, выходного пособия. Ведь расчет ведется исходя из официальной зарплаты. И последний аргумент - будущая пенсия, поскольку лицу, достигшему пенсионного возраста и оформляющему пенсию, она начисляется исходя из размера официальной заработной платы, выплаченной работнику за его труд. Если большую часть заработной платы работник получает в конверте, то при определении размера пенсии будет учитываться только та часть заработной платы, которая официально занесена в платежную ведомость. Маленькая официальная </w:t>
      </w:r>
      <w:proofErr w:type="gramStart"/>
      <w:r w:rsidRPr="003863C6">
        <w:rPr>
          <w:rFonts w:ascii="Times New Roman" w:hAnsi="Times New Roman" w:cs="Times New Roman"/>
          <w:sz w:val="26"/>
          <w:szCs w:val="26"/>
        </w:rPr>
        <w:t>зарплата-копеечная</w:t>
      </w:r>
      <w:proofErr w:type="gramEnd"/>
      <w:r w:rsidRPr="003863C6">
        <w:rPr>
          <w:rFonts w:ascii="Times New Roman" w:hAnsi="Times New Roman" w:cs="Times New Roman"/>
          <w:sz w:val="26"/>
          <w:szCs w:val="26"/>
        </w:rPr>
        <w:t xml:space="preserve"> пенсия. А при небольшом стаже работы можно вообще остаться без пенсионных выплат.</w:t>
      </w:r>
    </w:p>
    <w:p w:rsidR="001C0694" w:rsidRDefault="001C0694" w:rsidP="003863C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863C6">
        <w:rPr>
          <w:rFonts w:ascii="Times New Roman" w:hAnsi="Times New Roman" w:cs="Times New Roman"/>
          <w:sz w:val="26"/>
          <w:szCs w:val="26"/>
        </w:rPr>
        <w:t>Кроме того, когда часть доходов скрывается от налогообложения, у работников таких организаций могут возникнуть проблемы при декларировании доходов при покупке дорогостоящего имущества. При получении зарплаты «в конвертах» они не смогут подтвердить источник получения доходов, и в конечном итоге все равно вынуждены будут уплатить подоходный налог.</w:t>
      </w:r>
    </w:p>
    <w:p w:rsidR="00DC36D6" w:rsidRPr="00DC36D6" w:rsidRDefault="00DC36D6" w:rsidP="00DC3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C36D6">
        <w:rPr>
          <w:rFonts w:ascii="Times New Roman" w:eastAsiaTheme="minorHAnsi" w:hAnsi="Times New Roman" w:cs="Times New Roman"/>
          <w:sz w:val="26"/>
          <w:szCs w:val="26"/>
          <w:lang w:eastAsia="en-US"/>
        </w:rPr>
        <w:t>Еще одна причина, почему зарплаты "в конвертах" стали выходить "боком" их получателям, - развитие системы потребительского кредитования. В наши дни, когда купить в рассрочку или в кредит можно все - от пылесоса до недвижимости, покупателям, получающим зарплату "в конвертах", отказывают в приобретении в кредит даже чайников и утюгов. Да и как иначе, если в справке с места работы значится в лучшем случае размер минимальной заработной платы.</w:t>
      </w:r>
    </w:p>
    <w:p w:rsidR="00DC36D6" w:rsidRDefault="00DC36D6" w:rsidP="003863C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1C0694" w:rsidRPr="003863C6" w:rsidRDefault="001C0694" w:rsidP="003863C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863C6">
        <w:rPr>
          <w:rFonts w:ascii="Times New Roman" w:hAnsi="Times New Roman" w:cs="Times New Roman"/>
          <w:sz w:val="26"/>
          <w:szCs w:val="26"/>
        </w:rPr>
        <w:t>Подводя итоги, можно констатировать, что получение заработной платы "в конверте", в конечном счете, невыгодно для обеих сторон трудовых отношений. Особенно негативно это отражается на работнике. В свою очередь нанимателям и их должностным лицам за уклонение от налогов предусмотрена не только административная, но и уголовная ответственность</w:t>
      </w:r>
      <w:r w:rsidR="003863C6">
        <w:rPr>
          <w:rFonts w:ascii="Times New Roman" w:hAnsi="Times New Roman" w:cs="Times New Roman"/>
          <w:sz w:val="26"/>
          <w:szCs w:val="26"/>
        </w:rPr>
        <w:t>.</w:t>
      </w:r>
    </w:p>
    <w:p w:rsidR="001C0694" w:rsidRPr="003863C6" w:rsidRDefault="001C0694" w:rsidP="003863C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863C6">
        <w:rPr>
          <w:rFonts w:ascii="Times New Roman" w:hAnsi="Times New Roman" w:cs="Times New Roman"/>
          <w:sz w:val="26"/>
          <w:szCs w:val="26"/>
        </w:rPr>
        <w:t>В целях улучшения работы по сбору информации от населения, повышения оперативности пресечения нарушений законодательства о налогах и предпринимательстве, осознанной необходимости сотрудничества с налоговыми органами, при наличии сведений о совершенных или совершаемых правонарушениях можно сообщить также по телефонам инспекции М</w:t>
      </w:r>
      <w:r w:rsidR="003863C6" w:rsidRPr="003863C6">
        <w:rPr>
          <w:rFonts w:ascii="Times New Roman" w:hAnsi="Times New Roman" w:cs="Times New Roman"/>
          <w:sz w:val="26"/>
          <w:szCs w:val="26"/>
        </w:rPr>
        <w:t>инистерства по налогам и сборам</w:t>
      </w:r>
      <w:r w:rsidRPr="003863C6">
        <w:rPr>
          <w:rFonts w:ascii="Times New Roman" w:hAnsi="Times New Roman" w:cs="Times New Roman"/>
          <w:sz w:val="26"/>
          <w:szCs w:val="26"/>
        </w:rPr>
        <w:t xml:space="preserve"> Республики Беларусь по </w:t>
      </w:r>
      <w:r w:rsidR="003863C6" w:rsidRPr="003863C6">
        <w:rPr>
          <w:rFonts w:ascii="Times New Roman" w:hAnsi="Times New Roman" w:cs="Times New Roman"/>
          <w:sz w:val="26"/>
          <w:szCs w:val="26"/>
        </w:rPr>
        <w:t>Кричевскому</w:t>
      </w:r>
      <w:r w:rsidRPr="003863C6">
        <w:rPr>
          <w:rFonts w:ascii="Times New Roman" w:hAnsi="Times New Roman" w:cs="Times New Roman"/>
          <w:sz w:val="26"/>
          <w:szCs w:val="26"/>
        </w:rPr>
        <w:t xml:space="preserve"> району 8 (0</w:t>
      </w:r>
      <w:r w:rsidR="003863C6" w:rsidRPr="003863C6">
        <w:rPr>
          <w:rFonts w:ascii="Times New Roman" w:hAnsi="Times New Roman" w:cs="Times New Roman"/>
          <w:sz w:val="26"/>
          <w:szCs w:val="26"/>
        </w:rPr>
        <w:t>2241</w:t>
      </w:r>
      <w:r w:rsidRPr="003863C6">
        <w:rPr>
          <w:rFonts w:ascii="Times New Roman" w:hAnsi="Times New Roman" w:cs="Times New Roman"/>
          <w:sz w:val="26"/>
          <w:szCs w:val="26"/>
        </w:rPr>
        <w:t xml:space="preserve">) </w:t>
      </w:r>
      <w:r w:rsidR="003863C6" w:rsidRPr="003863C6">
        <w:rPr>
          <w:rFonts w:ascii="Times New Roman" w:hAnsi="Times New Roman" w:cs="Times New Roman"/>
          <w:sz w:val="26"/>
          <w:szCs w:val="26"/>
        </w:rPr>
        <w:t>26-109, 26</w:t>
      </w:r>
      <w:r w:rsidR="003863C6">
        <w:rPr>
          <w:rFonts w:ascii="Times New Roman" w:hAnsi="Times New Roman" w:cs="Times New Roman"/>
          <w:sz w:val="26"/>
          <w:szCs w:val="26"/>
        </w:rPr>
        <w:t>-</w:t>
      </w:r>
      <w:r w:rsidR="003863C6" w:rsidRPr="003863C6">
        <w:rPr>
          <w:rFonts w:ascii="Times New Roman" w:hAnsi="Times New Roman" w:cs="Times New Roman"/>
          <w:sz w:val="26"/>
          <w:szCs w:val="26"/>
        </w:rPr>
        <w:t>103</w:t>
      </w:r>
      <w:r w:rsidRPr="003863C6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1C0694" w:rsidRPr="003863C6" w:rsidRDefault="001C0694" w:rsidP="003863C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1C0694" w:rsidRPr="003863C6" w:rsidRDefault="001C0694" w:rsidP="003863C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623FE9" w:rsidRPr="003863C6" w:rsidRDefault="00623FE9" w:rsidP="003863C6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623FE9" w:rsidRPr="00386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884"/>
    <w:rsid w:val="001C0694"/>
    <w:rsid w:val="003863C6"/>
    <w:rsid w:val="005B5513"/>
    <w:rsid w:val="00623FE9"/>
    <w:rsid w:val="00DC36D6"/>
    <w:rsid w:val="00F5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6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6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Попко Татьяна Николаевна</dc:creator>
  <cp:lastModifiedBy>Попко Татьяна Николаевна</cp:lastModifiedBy>
  <cp:revision>2</cp:revision>
  <dcterms:created xsi:type="dcterms:W3CDTF">2019-09-25T08:53:00Z</dcterms:created>
  <dcterms:modified xsi:type="dcterms:W3CDTF">2019-09-25T08:53:00Z</dcterms:modified>
</cp:coreProperties>
</file>