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DF07" w14:textId="77777777" w:rsidR="00242EA8" w:rsidRPr="00226EDA" w:rsidRDefault="00242EA8" w:rsidP="00242E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 w:rsidR="006344D3" w:rsidRPr="00226ED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преддверии женского праздника и начала сезона реализации продукции цветоводства</w:t>
      </w:r>
      <w:r w:rsidR="00AA296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6344D3" w:rsidRPr="00226ED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декоративных растений</w:t>
      </w:r>
      <w:r w:rsidR="002A401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226EDA">
        <w:rPr>
          <w:rFonts w:ascii="Times New Roman" w:hAnsi="Times New Roman" w:cs="Times New Roman"/>
          <w:sz w:val="30"/>
          <w:szCs w:val="30"/>
        </w:rPr>
        <w:t xml:space="preserve">налоговая инспекция напоминает об изменениях </w:t>
      </w:r>
      <w:r w:rsidR="00765587">
        <w:rPr>
          <w:rFonts w:ascii="Times New Roman" w:hAnsi="Times New Roman" w:cs="Times New Roman"/>
          <w:sz w:val="30"/>
          <w:szCs w:val="30"/>
        </w:rPr>
        <w:t>налогового законодательства при реализации</w:t>
      </w:r>
      <w:r w:rsidRPr="00226EDA">
        <w:rPr>
          <w:rFonts w:ascii="Times New Roman" w:hAnsi="Times New Roman" w:cs="Times New Roman"/>
          <w:sz w:val="30"/>
          <w:szCs w:val="30"/>
        </w:rPr>
        <w:t xml:space="preserve"> живы</w:t>
      </w:r>
      <w:r w:rsidR="00765587">
        <w:rPr>
          <w:rFonts w:ascii="Times New Roman" w:hAnsi="Times New Roman" w:cs="Times New Roman"/>
          <w:sz w:val="30"/>
          <w:szCs w:val="30"/>
        </w:rPr>
        <w:t>х</w:t>
      </w:r>
      <w:r w:rsidRPr="00226EDA">
        <w:rPr>
          <w:rFonts w:ascii="Times New Roman" w:hAnsi="Times New Roman" w:cs="Times New Roman"/>
          <w:sz w:val="30"/>
          <w:szCs w:val="30"/>
        </w:rPr>
        <w:t xml:space="preserve"> цвет</w:t>
      </w:r>
      <w:r w:rsidR="00765587">
        <w:rPr>
          <w:rFonts w:ascii="Times New Roman" w:hAnsi="Times New Roman" w:cs="Times New Roman"/>
          <w:sz w:val="30"/>
          <w:szCs w:val="30"/>
        </w:rPr>
        <w:t>ов</w:t>
      </w:r>
      <w:r w:rsidRPr="00226EDA">
        <w:rPr>
          <w:rFonts w:ascii="Times New Roman" w:hAnsi="Times New Roman" w:cs="Times New Roman"/>
          <w:sz w:val="30"/>
          <w:szCs w:val="30"/>
        </w:rPr>
        <w:t>.</w:t>
      </w:r>
    </w:p>
    <w:p w14:paraId="788CF5E4" w14:textId="77777777" w:rsidR="00242EA8" w:rsidRPr="00226EDA" w:rsidRDefault="00242EA8" w:rsidP="00242E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6EDA">
        <w:rPr>
          <w:rFonts w:ascii="Times New Roman" w:hAnsi="Times New Roman" w:cs="Times New Roman"/>
          <w:sz w:val="30"/>
          <w:szCs w:val="30"/>
        </w:rPr>
        <w:tab/>
        <w:t>С 1 октября 2024 года физические лица могут продавать продукцию цветоводства (без регистрации в качестве и</w:t>
      </w:r>
      <w:r w:rsidR="00E87FBD" w:rsidRPr="00226EDA">
        <w:rPr>
          <w:rFonts w:ascii="Times New Roman" w:hAnsi="Times New Roman" w:cs="Times New Roman"/>
          <w:sz w:val="30"/>
          <w:szCs w:val="30"/>
        </w:rPr>
        <w:t xml:space="preserve">ндивидуального предпринимателя) </w:t>
      </w:r>
      <w:r w:rsidRPr="00226EDA">
        <w:rPr>
          <w:rFonts w:ascii="Times New Roman" w:hAnsi="Times New Roman" w:cs="Times New Roman"/>
          <w:b/>
          <w:sz w:val="30"/>
          <w:szCs w:val="30"/>
        </w:rPr>
        <w:t>только</w:t>
      </w:r>
      <w:r w:rsidRPr="00226EDA">
        <w:rPr>
          <w:rFonts w:ascii="Times New Roman" w:hAnsi="Times New Roman" w:cs="Times New Roman"/>
          <w:sz w:val="30"/>
          <w:szCs w:val="30"/>
        </w:rPr>
        <w:t xml:space="preserve"> </w:t>
      </w:r>
      <w:r w:rsidRPr="00226EDA">
        <w:rPr>
          <w:rFonts w:ascii="Times New Roman" w:hAnsi="Times New Roman" w:cs="Times New Roman"/>
          <w:b/>
          <w:sz w:val="30"/>
          <w:szCs w:val="30"/>
        </w:rPr>
        <w:t>при наличии справки местного исполнительного и распорядительного органа</w:t>
      </w:r>
      <w:r w:rsidRPr="00226EDA">
        <w:rPr>
          <w:rFonts w:ascii="Times New Roman" w:hAnsi="Times New Roman" w:cs="Times New Roman"/>
          <w:sz w:val="30"/>
          <w:szCs w:val="30"/>
        </w:rPr>
        <w:t xml:space="preserve">. </w:t>
      </w:r>
      <w:r w:rsidR="00AD7290" w:rsidRPr="00226EDA">
        <w:rPr>
          <w:rFonts w:ascii="Times New Roman" w:hAnsi="Times New Roman" w:cs="Times New Roman"/>
          <w:sz w:val="30"/>
          <w:szCs w:val="30"/>
        </w:rPr>
        <w:t>Данная с</w:t>
      </w:r>
      <w:r w:rsidR="00746DD9" w:rsidRPr="00226EDA">
        <w:rPr>
          <w:rFonts w:ascii="Times New Roman" w:hAnsi="Times New Roman" w:cs="Times New Roman"/>
          <w:sz w:val="30"/>
          <w:szCs w:val="30"/>
        </w:rPr>
        <w:t>правка</w:t>
      </w:r>
      <w:r w:rsidRPr="00226EDA">
        <w:rPr>
          <w:rFonts w:ascii="Times New Roman" w:hAnsi="Times New Roman" w:cs="Times New Roman"/>
          <w:sz w:val="30"/>
          <w:szCs w:val="30"/>
        </w:rPr>
        <w:t xml:space="preserve"> подтверждает, что реализуемая продукция произведена физическим лицом или его близкими родственниками на предоставленном земельном участке, н</w:t>
      </w:r>
      <w:r w:rsidR="00E87FBD" w:rsidRPr="00226EDA">
        <w:rPr>
          <w:rFonts w:ascii="Times New Roman" w:hAnsi="Times New Roman" w:cs="Times New Roman"/>
          <w:sz w:val="30"/>
          <w:szCs w:val="30"/>
        </w:rPr>
        <w:t xml:space="preserve">аходящемся на территории </w:t>
      </w:r>
      <w:r w:rsidR="006344D3" w:rsidRPr="00226EDA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E87FBD" w:rsidRPr="00226EDA">
        <w:rPr>
          <w:rFonts w:ascii="Times New Roman" w:hAnsi="Times New Roman" w:cs="Times New Roman"/>
          <w:sz w:val="30"/>
          <w:szCs w:val="30"/>
        </w:rPr>
        <w:t>, при этом торговля должна осуществляться самостоятельно, без привлечения наемных работников</w:t>
      </w:r>
      <w:r w:rsidR="006344D3" w:rsidRPr="00226EDA">
        <w:rPr>
          <w:rFonts w:ascii="Times New Roman" w:hAnsi="Times New Roman" w:cs="Times New Roman"/>
          <w:sz w:val="30"/>
          <w:szCs w:val="30"/>
        </w:rPr>
        <w:t>. Граждане вправе осуществлять реализацию цветочной продукции в качестве плательщика единого налога либо налога на профессиональный доход.</w:t>
      </w:r>
    </w:p>
    <w:p w14:paraId="52C230AD" w14:textId="5C24A182" w:rsidR="00746DD9" w:rsidRDefault="00E87FBD" w:rsidP="00E87F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6EDA">
        <w:rPr>
          <w:rFonts w:ascii="Times New Roman" w:hAnsi="Times New Roman" w:cs="Times New Roman"/>
          <w:sz w:val="30"/>
          <w:szCs w:val="30"/>
        </w:rPr>
        <w:tab/>
      </w:r>
      <w:r w:rsidR="006344D3" w:rsidRPr="00226EDA">
        <w:rPr>
          <w:rFonts w:ascii="Times New Roman" w:hAnsi="Times New Roman" w:cs="Times New Roman"/>
          <w:sz w:val="30"/>
          <w:szCs w:val="30"/>
        </w:rPr>
        <w:t>Индивидуальные предприниматели вправе осуществлять реализацию цветочной продукции без наличия вышеуказанной справки</w:t>
      </w:r>
      <w:r w:rsidR="00226EDA" w:rsidRPr="00226EDA">
        <w:rPr>
          <w:rFonts w:ascii="Times New Roman" w:hAnsi="Times New Roman" w:cs="Times New Roman"/>
          <w:sz w:val="30"/>
          <w:szCs w:val="30"/>
        </w:rPr>
        <w:t>. Приобретение индивидуальными предпринимателями продукции цветоводства у физических лиц осуществляется на основании акта закупки товаров</w:t>
      </w:r>
      <w:r w:rsidR="00226EDA">
        <w:rPr>
          <w:rFonts w:ascii="Times New Roman" w:hAnsi="Times New Roman" w:cs="Times New Roman"/>
          <w:sz w:val="30"/>
          <w:szCs w:val="30"/>
        </w:rPr>
        <w:t>, при этом у индивидуального предпринимателя возникает обязанность по исчислению, удержанию и перечислени</w:t>
      </w:r>
      <w:r w:rsidR="002A4013">
        <w:rPr>
          <w:rFonts w:ascii="Times New Roman" w:hAnsi="Times New Roman" w:cs="Times New Roman"/>
          <w:sz w:val="30"/>
          <w:szCs w:val="30"/>
        </w:rPr>
        <w:t xml:space="preserve">ю </w:t>
      </w:r>
      <w:r w:rsidR="00226EDA">
        <w:rPr>
          <w:rFonts w:ascii="Times New Roman" w:hAnsi="Times New Roman" w:cs="Times New Roman"/>
          <w:sz w:val="30"/>
          <w:szCs w:val="30"/>
        </w:rPr>
        <w:t xml:space="preserve">подоходного </w:t>
      </w:r>
      <w:r w:rsidR="002A4013">
        <w:rPr>
          <w:rFonts w:ascii="Times New Roman" w:hAnsi="Times New Roman" w:cs="Times New Roman"/>
          <w:sz w:val="30"/>
          <w:szCs w:val="30"/>
        </w:rPr>
        <w:t>налога с физических лиц.</w:t>
      </w:r>
      <w:r w:rsidR="00765587">
        <w:rPr>
          <w:rFonts w:ascii="Times New Roman" w:hAnsi="Times New Roman" w:cs="Times New Roman"/>
          <w:sz w:val="30"/>
          <w:szCs w:val="30"/>
        </w:rPr>
        <w:t xml:space="preserve"> Реализация индивидуальными предпринимателями цветочной продукции осуществляется с использованием кассового оборудования.</w:t>
      </w:r>
    </w:p>
    <w:p w14:paraId="0454E374" w14:textId="318AAD41" w:rsidR="000E16F9" w:rsidRPr="000E16F9" w:rsidRDefault="000E16F9" w:rsidP="000E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h-consnonformat"/>
          <w:rFonts w:ascii="Times New Roman" w:hAnsi="Times New Roman" w:cs="Times New Roman"/>
          <w:sz w:val="30"/>
          <w:szCs w:val="30"/>
        </w:rPr>
        <w:t xml:space="preserve"> Также </w:t>
      </w:r>
      <w:r w:rsidRPr="000E16F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при осуществлении индивидуальной предпринимательской деятельности в качестве индивидуального предпринимателя гражданин вправе </w:t>
      </w:r>
      <w:r w:rsidRPr="000E16F9">
        <w:rPr>
          <w:rStyle w:val="word-wrapper"/>
          <w:rFonts w:ascii="Times New Roman" w:hAnsi="Times New Roman" w:cs="Times New Roman"/>
          <w:sz w:val="30"/>
          <w:szCs w:val="30"/>
        </w:rPr>
        <w:t>привлекать не более трех физических лиц по трудовым и (или) гражданско-правовым договорам.</w:t>
      </w:r>
    </w:p>
    <w:p w14:paraId="7ED238A2" w14:textId="77777777" w:rsidR="00226EDA" w:rsidRPr="000E16F9" w:rsidRDefault="00226EDA" w:rsidP="00E87F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26EDA" w:rsidRPr="000E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A8"/>
    <w:rsid w:val="000E16F9"/>
    <w:rsid w:val="00226EDA"/>
    <w:rsid w:val="00242EA8"/>
    <w:rsid w:val="002A4013"/>
    <w:rsid w:val="003E19B5"/>
    <w:rsid w:val="006344D3"/>
    <w:rsid w:val="00746DD9"/>
    <w:rsid w:val="00765587"/>
    <w:rsid w:val="008F57AC"/>
    <w:rsid w:val="0091782C"/>
    <w:rsid w:val="00AA296D"/>
    <w:rsid w:val="00AD7290"/>
    <w:rsid w:val="00C5664D"/>
    <w:rsid w:val="00CD5749"/>
    <w:rsid w:val="00D438F4"/>
    <w:rsid w:val="00E505B3"/>
    <w:rsid w:val="00E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2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2C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6344D3"/>
  </w:style>
  <w:style w:type="character" w:customStyle="1" w:styleId="colorff00ff">
    <w:name w:val="color__ff00ff"/>
    <w:rsid w:val="000E16F9"/>
  </w:style>
  <w:style w:type="character" w:customStyle="1" w:styleId="h-consnonformat">
    <w:name w:val="h-consnonformat"/>
    <w:rsid w:val="000E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2C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6344D3"/>
  </w:style>
  <w:style w:type="character" w:customStyle="1" w:styleId="colorff00ff">
    <w:name w:val="color__ff00ff"/>
    <w:rsid w:val="000E16F9"/>
  </w:style>
  <w:style w:type="character" w:customStyle="1" w:styleId="h-consnonformat">
    <w:name w:val="h-consnonformat"/>
    <w:rsid w:val="000E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Гарцуева Светлана Ефимовна</cp:lastModifiedBy>
  <cp:revision>2</cp:revision>
  <cp:lastPrinted>2025-03-05T06:50:00Z</cp:lastPrinted>
  <dcterms:created xsi:type="dcterms:W3CDTF">2025-03-06T07:38:00Z</dcterms:created>
  <dcterms:modified xsi:type="dcterms:W3CDTF">2025-03-06T07:38:00Z</dcterms:modified>
</cp:coreProperties>
</file>