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A9" w:rsidRPr="006A58A9" w:rsidRDefault="006A58A9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6A58A9">
        <w:rPr>
          <w:rFonts w:ascii="Times New Roman" w:hAnsi="Times New Roman" w:cs="Times New Roman"/>
          <w:sz w:val="30"/>
          <w:szCs w:val="30"/>
        </w:rPr>
        <w:t>ОБ ИЗМЕНЕНИИ ПОДВЕДОМСТВЕННОСТИ РАССМОТРЕНИЯ ОБРАЩЕНИЙ О КНИГЕ ЗАМЕЧАНИЙ И ПРЕДЛОЖЕНИЙ</w:t>
      </w:r>
    </w:p>
    <w:p w:rsidR="006A58A9" w:rsidRPr="006A58A9" w:rsidRDefault="006A58A9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6A58A9" w:rsidRPr="006A58A9" w:rsidRDefault="006A58A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A58A9">
        <w:rPr>
          <w:rFonts w:ascii="Times New Roman" w:hAnsi="Times New Roman" w:cs="Times New Roman"/>
          <w:sz w:val="30"/>
          <w:szCs w:val="30"/>
        </w:rPr>
        <w:t xml:space="preserve">Во исполнение поручений Главы государства с целью исключения двойного контроля одних и тех же сфер деятельности разными органами в Республике Беларусь была проведена работа по оптимизации перечня контролирующих (надзорных) органов и сфер их деятельности. Указанная работа была реализована в </w:t>
      </w:r>
      <w:hyperlink r:id="rId5" w:history="1">
        <w:r w:rsidRPr="006A58A9">
          <w:rPr>
            <w:rFonts w:ascii="Times New Roman" w:hAnsi="Times New Roman" w:cs="Times New Roman"/>
            <w:sz w:val="30"/>
            <w:szCs w:val="30"/>
          </w:rPr>
          <w:t>Указе</w:t>
        </w:r>
      </w:hyperlink>
      <w:r w:rsidRPr="006A58A9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16.10.2017 N 376 "О мерах по совершенствованию контрольной (надзорной) деятельности" (далее - Указ), вступившем в силу с 1 января 2018 года.</w:t>
      </w:r>
    </w:p>
    <w:p w:rsidR="006A58A9" w:rsidRPr="006A58A9" w:rsidRDefault="006A58A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A58A9">
        <w:rPr>
          <w:rFonts w:ascii="Times New Roman" w:hAnsi="Times New Roman" w:cs="Times New Roman"/>
          <w:sz w:val="30"/>
          <w:szCs w:val="30"/>
        </w:rPr>
        <w:t xml:space="preserve">Обращаем внимание на следующие изменения, касающиеся </w:t>
      </w:r>
      <w:proofErr w:type="gramStart"/>
      <w:r w:rsidRPr="006A58A9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6A58A9">
        <w:rPr>
          <w:rFonts w:ascii="Times New Roman" w:hAnsi="Times New Roman" w:cs="Times New Roman"/>
          <w:sz w:val="30"/>
          <w:szCs w:val="30"/>
        </w:rPr>
        <w:t xml:space="preserve"> соблюдением проверяемыми субъектами законодательства о книге замечаний и предложений.</w:t>
      </w:r>
    </w:p>
    <w:p w:rsidR="006A58A9" w:rsidRPr="006A58A9" w:rsidRDefault="006A58A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A58A9">
        <w:rPr>
          <w:rFonts w:ascii="Times New Roman" w:hAnsi="Times New Roman" w:cs="Times New Roman"/>
          <w:sz w:val="30"/>
          <w:szCs w:val="30"/>
        </w:rPr>
        <w:t xml:space="preserve">Согласно положениям </w:t>
      </w:r>
      <w:hyperlink r:id="rId6" w:history="1">
        <w:r w:rsidRPr="006A58A9">
          <w:rPr>
            <w:rFonts w:ascii="Times New Roman" w:hAnsi="Times New Roman" w:cs="Times New Roman"/>
            <w:sz w:val="30"/>
            <w:szCs w:val="30"/>
          </w:rPr>
          <w:t>Указа</w:t>
        </w:r>
      </w:hyperlink>
      <w:r w:rsidRPr="006A58A9">
        <w:rPr>
          <w:rFonts w:ascii="Times New Roman" w:hAnsi="Times New Roman" w:cs="Times New Roman"/>
          <w:sz w:val="30"/>
          <w:szCs w:val="30"/>
        </w:rPr>
        <w:t xml:space="preserve"> вопросы </w:t>
      </w:r>
      <w:proofErr w:type="gramStart"/>
      <w:r w:rsidRPr="006A58A9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6A58A9">
        <w:rPr>
          <w:rFonts w:ascii="Times New Roman" w:hAnsi="Times New Roman" w:cs="Times New Roman"/>
          <w:sz w:val="30"/>
          <w:szCs w:val="30"/>
        </w:rPr>
        <w:t xml:space="preserve"> соблюдением субъектами хозяйствования законодательства о книге замечаний и предложений исключены из сферы, подведомственной налоговым органам.</w:t>
      </w:r>
    </w:p>
    <w:p w:rsidR="006A58A9" w:rsidRPr="006A58A9" w:rsidRDefault="00FA09D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hyperlink r:id="rId7" w:history="1">
        <w:r w:rsidR="006A58A9" w:rsidRPr="006A58A9">
          <w:rPr>
            <w:rFonts w:ascii="Times New Roman" w:hAnsi="Times New Roman" w:cs="Times New Roman"/>
            <w:sz w:val="30"/>
            <w:szCs w:val="30"/>
          </w:rPr>
          <w:t>Пунктом</w:t>
        </w:r>
        <w:bookmarkStart w:id="0" w:name="_GoBack"/>
        <w:bookmarkEnd w:id="0"/>
        <w:r w:rsidR="006A58A9" w:rsidRPr="006A58A9">
          <w:rPr>
            <w:rFonts w:ascii="Times New Roman" w:hAnsi="Times New Roman" w:cs="Times New Roman"/>
            <w:sz w:val="30"/>
            <w:szCs w:val="30"/>
          </w:rPr>
          <w:t xml:space="preserve"> 25</w:t>
        </w:r>
      </w:hyperlink>
      <w:r w:rsidR="006A58A9" w:rsidRPr="006A58A9">
        <w:rPr>
          <w:rFonts w:ascii="Times New Roman" w:hAnsi="Times New Roman" w:cs="Times New Roman"/>
          <w:sz w:val="30"/>
          <w:szCs w:val="30"/>
        </w:rPr>
        <w:t xml:space="preserve"> Перечня контролирующих (надзорных) органов, уполномоченных проводить проверки, и сфер их контрольной (надзорной) деятельности, утвержденного Указом, </w:t>
      </w:r>
      <w:proofErr w:type="gramStart"/>
      <w:r w:rsidR="006A58A9" w:rsidRPr="006A58A9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="006A58A9" w:rsidRPr="006A58A9">
        <w:rPr>
          <w:rFonts w:ascii="Times New Roman" w:hAnsi="Times New Roman" w:cs="Times New Roman"/>
          <w:sz w:val="30"/>
          <w:szCs w:val="30"/>
        </w:rPr>
        <w:t xml:space="preserve"> соблюдением проверяемыми субъектами законодательства о книге замечаний и предложений возложен на местные исполнительные и распорядительные органы.</w:t>
      </w:r>
    </w:p>
    <w:p w:rsidR="006A58A9" w:rsidRPr="00FA09DD" w:rsidRDefault="006A58A9">
      <w:pPr>
        <w:pStyle w:val="ConsPlusNormal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A58A9">
        <w:rPr>
          <w:rFonts w:ascii="Times New Roman" w:hAnsi="Times New Roman" w:cs="Times New Roman"/>
          <w:sz w:val="30"/>
          <w:szCs w:val="30"/>
        </w:rPr>
        <w:t xml:space="preserve">Учитывая изложенное, информируем, что обращения по вопросу нарушения субъектами хозяйствования законодательства о книге замечаний и предложений следует направлять </w:t>
      </w:r>
      <w:r w:rsidRPr="00FA09DD">
        <w:rPr>
          <w:rFonts w:ascii="Times New Roman" w:hAnsi="Times New Roman" w:cs="Times New Roman"/>
          <w:b/>
          <w:sz w:val="30"/>
          <w:szCs w:val="30"/>
        </w:rPr>
        <w:t>в местные исполнительные и распорядительные органы.</w:t>
      </w:r>
    </w:p>
    <w:p w:rsidR="006A58A9" w:rsidRDefault="006A58A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6A58A9" w:rsidRDefault="006A58A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6A58A9" w:rsidRDefault="006A58A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6A58A9" w:rsidRDefault="006A58A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6A58A9" w:rsidRDefault="006A58A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6A58A9" w:rsidRDefault="006A58A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6A58A9" w:rsidRDefault="006A58A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6A58A9" w:rsidRDefault="006A58A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6A58A9" w:rsidRDefault="006A58A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6A58A9" w:rsidRDefault="006A58A9" w:rsidP="006A58A9">
      <w:pPr>
        <w:pStyle w:val="ConsPlusNormal"/>
        <w:ind w:firstLine="54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Инспекция Министерства по налогам и сборам </w:t>
      </w:r>
    </w:p>
    <w:p w:rsidR="006A58A9" w:rsidRDefault="006A58A9" w:rsidP="006A58A9">
      <w:pPr>
        <w:pStyle w:val="ConsPlusNormal"/>
        <w:ind w:firstLine="54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 по Кричевскому району</w:t>
      </w:r>
    </w:p>
    <w:p w:rsidR="006A58A9" w:rsidRPr="006A58A9" w:rsidRDefault="006A58A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sectPr w:rsidR="006A58A9" w:rsidRPr="006A58A9" w:rsidSect="009F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A9"/>
    <w:rsid w:val="00600A04"/>
    <w:rsid w:val="006A58A9"/>
    <w:rsid w:val="00FA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8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58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58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8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58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58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63DB8405436A89B3B8D859EC434239A7C0958B41E1B5B82897E7BCF91855E7F5516A215F64AB72D5471FC934VCl3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63DB8405436A89B3B8D859EC434239A7C0958B41E1B5B82897E7BCF91855E7F551V6lAF" TargetMode="External"/><Relationship Id="rId5" Type="http://schemas.openxmlformats.org/officeDocument/2006/relationships/hyperlink" Target="consultantplus://offline/ref=3063DB8405436A89B3B8D859EC434239A7C0958B41E1B5B82897E7BCF91855E7F551V6lA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 Татьяна Николаевна</dc:creator>
  <cp:lastModifiedBy>Попко Татьяна Николаевна</cp:lastModifiedBy>
  <cp:revision>2</cp:revision>
  <dcterms:created xsi:type="dcterms:W3CDTF">2019-09-25T08:52:00Z</dcterms:created>
  <dcterms:modified xsi:type="dcterms:W3CDTF">2019-09-25T08:52:00Z</dcterms:modified>
</cp:coreProperties>
</file>