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E3005" w14:textId="3D1D8824" w:rsidR="0016642E" w:rsidRPr="0069082A" w:rsidRDefault="0016642E" w:rsidP="0016642E">
      <w:pPr>
        <w:spacing w:before="100" w:beforeAutospacing="1" w:after="60" w:line="280" w:lineRule="exact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Покупатель, требуй чек!</w:t>
      </w:r>
    </w:p>
    <w:p w14:paraId="0A54C357" w14:textId="7DE7315B" w:rsidR="00E43D3D" w:rsidRPr="0069082A" w:rsidRDefault="00E43D3D" w:rsidP="00E43D3D">
      <w:pPr>
        <w:spacing w:before="100" w:beforeAutospacing="1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В соответствии с Налогов</w:t>
      </w:r>
      <w:r w:rsidR="00585612" w:rsidRPr="0069082A">
        <w:rPr>
          <w:sz w:val="29"/>
          <w:szCs w:val="29"/>
        </w:rPr>
        <w:t>ым</w:t>
      </w:r>
      <w:r w:rsidRPr="0069082A">
        <w:rPr>
          <w:sz w:val="29"/>
          <w:szCs w:val="29"/>
        </w:rPr>
        <w:t xml:space="preserve"> кодекс</w:t>
      </w:r>
      <w:r w:rsidR="00585612" w:rsidRPr="0069082A">
        <w:rPr>
          <w:sz w:val="29"/>
          <w:szCs w:val="29"/>
        </w:rPr>
        <w:t>ом</w:t>
      </w:r>
      <w:r w:rsidRPr="0069082A">
        <w:rPr>
          <w:sz w:val="29"/>
          <w:szCs w:val="29"/>
        </w:rPr>
        <w:t xml:space="preserve"> Республики Беларусь при реализации товаров (работ, услуг) плательщик обязан обеспечивать прием средств платежа в случаях и порядке, установленных законодательством.</w:t>
      </w:r>
    </w:p>
    <w:p w14:paraId="70D68B76" w14:textId="77777777" w:rsidR="00E43D3D" w:rsidRPr="0069082A" w:rsidRDefault="00E43D3D" w:rsidP="00E43D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Данный порядок определен постановлением Совета Министров Республики Беларусь и Национального банка Республики Беларусь от 06.07.2011 № 924/16 «Об использовании кассового и иного оборудования при приеме средств платежа», которым утверждено Положение об использовании кассового и иного оборудования при приеме средств платежа (далее – Положение).</w:t>
      </w:r>
    </w:p>
    <w:p w14:paraId="0EF00A3C" w14:textId="7A9AE7ED" w:rsidR="003C57E1" w:rsidRPr="0069082A" w:rsidRDefault="003C57E1" w:rsidP="003C57E1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Согласно пункту 4 Положения при приеме денежных средств </w:t>
      </w:r>
      <w:r w:rsidRPr="0069082A">
        <w:rPr>
          <w:b/>
          <w:bCs/>
          <w:sz w:val="29"/>
          <w:szCs w:val="29"/>
        </w:rPr>
        <w:t>кассир обязан</w:t>
      </w:r>
      <w:r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  <w:u w:val="single"/>
        </w:rPr>
        <w:t>проводить</w:t>
      </w:r>
      <w:r w:rsidRPr="0069082A">
        <w:rPr>
          <w:sz w:val="29"/>
          <w:szCs w:val="29"/>
        </w:rPr>
        <w:t xml:space="preserve"> с использованием кассового оборудования </w:t>
      </w:r>
      <w:r w:rsidR="007C0749" w:rsidRPr="0069082A">
        <w:rPr>
          <w:sz w:val="29"/>
          <w:szCs w:val="29"/>
        </w:rPr>
        <w:t>(кассового аппарата</w:t>
      </w:r>
      <w:r w:rsidR="007C0749" w:rsidRPr="0069082A">
        <w:rPr>
          <w:snapToGrid w:val="0"/>
          <w:sz w:val="29"/>
          <w:szCs w:val="29"/>
        </w:rPr>
        <w:t xml:space="preserve">, оснащенного средством контроля налоговых органов </w:t>
      </w:r>
      <w:r w:rsidR="007C0749" w:rsidRPr="0069082A">
        <w:rPr>
          <w:sz w:val="29"/>
          <w:szCs w:val="29"/>
        </w:rPr>
        <w:t xml:space="preserve">либо программной кассы) </w:t>
      </w:r>
      <w:r w:rsidRPr="0069082A">
        <w:rPr>
          <w:sz w:val="29"/>
          <w:szCs w:val="29"/>
        </w:rPr>
        <w:t xml:space="preserve">суммы принятых </w:t>
      </w:r>
      <w:r w:rsidR="00C3625B" w:rsidRPr="0069082A">
        <w:rPr>
          <w:sz w:val="29"/>
          <w:szCs w:val="29"/>
        </w:rPr>
        <w:t>платежей (наличны</w:t>
      </w:r>
      <w:r w:rsidR="003E1C34" w:rsidRPr="0069082A">
        <w:rPr>
          <w:sz w:val="29"/>
          <w:szCs w:val="29"/>
        </w:rPr>
        <w:t>е</w:t>
      </w:r>
      <w:r w:rsidR="00C3625B"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</w:rPr>
        <w:t>денежны</w:t>
      </w:r>
      <w:r w:rsidR="003E1C34" w:rsidRPr="0069082A">
        <w:rPr>
          <w:sz w:val="29"/>
          <w:szCs w:val="29"/>
        </w:rPr>
        <w:t>е</w:t>
      </w:r>
      <w:r w:rsidRPr="0069082A">
        <w:rPr>
          <w:sz w:val="29"/>
          <w:szCs w:val="29"/>
        </w:rPr>
        <w:t xml:space="preserve"> средст</w:t>
      </w:r>
      <w:r w:rsidR="00C3625B" w:rsidRPr="0069082A">
        <w:rPr>
          <w:sz w:val="29"/>
          <w:szCs w:val="29"/>
        </w:rPr>
        <w:t>в</w:t>
      </w:r>
      <w:r w:rsidR="003E1C34" w:rsidRPr="0069082A">
        <w:rPr>
          <w:sz w:val="29"/>
          <w:szCs w:val="29"/>
        </w:rPr>
        <w:t>а,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денежны</w:t>
      </w:r>
      <w:r w:rsidR="003E1C34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средств</w:t>
      </w:r>
      <w:r w:rsidR="003E1C34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 расчетах с использованием банковских платежных карточек) </w:t>
      </w:r>
      <w:r w:rsidRPr="0069082A">
        <w:rPr>
          <w:sz w:val="29"/>
          <w:szCs w:val="29"/>
        </w:rPr>
        <w:t xml:space="preserve">и </w:t>
      </w:r>
      <w:r w:rsidRPr="0069082A">
        <w:rPr>
          <w:sz w:val="29"/>
          <w:szCs w:val="29"/>
          <w:u w:val="single"/>
        </w:rPr>
        <w:t>выдать покупателю</w:t>
      </w:r>
      <w:r w:rsidRPr="0069082A">
        <w:rPr>
          <w:sz w:val="29"/>
          <w:szCs w:val="29"/>
        </w:rPr>
        <w:t xml:space="preserve"> </w:t>
      </w:r>
      <w:r w:rsidRPr="0069082A">
        <w:rPr>
          <w:color w:val="242424"/>
          <w:sz w:val="29"/>
          <w:szCs w:val="29"/>
          <w:shd w:val="clear" w:color="auto" w:fill="FFFFFF"/>
        </w:rPr>
        <w:t>(потребителю)</w:t>
      </w:r>
      <w:r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  <w:u w:val="single"/>
        </w:rPr>
        <w:t>платежный документ</w:t>
      </w:r>
      <w:r w:rsidRPr="0069082A">
        <w:rPr>
          <w:sz w:val="29"/>
          <w:szCs w:val="29"/>
        </w:rPr>
        <w:t xml:space="preserve"> (кассовый чек), подтверждающий оплату товара (работы, услуги).</w:t>
      </w:r>
    </w:p>
    <w:p w14:paraId="3868C8DE" w14:textId="4572D2AA" w:rsidR="00FB449C" w:rsidRPr="0069082A" w:rsidRDefault="00FB449C" w:rsidP="003B4C3F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Это правило распространяется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том числе на авансовые платежи, задаток, деньги, принимаемые в качестве залога.</w:t>
      </w:r>
    </w:p>
    <w:p w14:paraId="39F184AF" w14:textId="5B97461F" w:rsidR="0049310D" w:rsidRPr="0069082A" w:rsidRDefault="0009775E" w:rsidP="00BD0DF9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Таким образом, факт оплаты </w:t>
      </w:r>
      <w:r w:rsidRPr="0069082A">
        <w:rPr>
          <w:sz w:val="29"/>
          <w:szCs w:val="29"/>
        </w:rPr>
        <w:t>товара (работы, услуги)</w:t>
      </w:r>
      <w:r w:rsidR="0049310D" w:rsidRPr="0069082A">
        <w:rPr>
          <w:sz w:val="29"/>
          <w:szCs w:val="29"/>
        </w:rPr>
        <w:t xml:space="preserve"> </w:t>
      </w:r>
      <w:r w:rsidR="0049310D" w:rsidRPr="0069082A">
        <w:rPr>
          <w:b/>
          <w:bCs/>
          <w:sz w:val="29"/>
          <w:szCs w:val="29"/>
        </w:rPr>
        <w:t>должен подтверждаться</w:t>
      </w:r>
      <w:r w:rsidR="0049310D" w:rsidRPr="0069082A">
        <w:rPr>
          <w:sz w:val="29"/>
          <w:szCs w:val="29"/>
        </w:rPr>
        <w:t xml:space="preserve"> </w:t>
      </w:r>
      <w:r w:rsidR="0049310D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выдачей покупателю (потребителю)</w:t>
      </w:r>
      <w:r w:rsidR="0049310D" w:rsidRPr="0069082A">
        <w:rPr>
          <w:sz w:val="29"/>
          <w:szCs w:val="29"/>
        </w:rPr>
        <w:t xml:space="preserve"> кассового чека</w:t>
      </w:r>
      <w:r w:rsidR="000127E1" w:rsidRPr="0069082A">
        <w:rPr>
          <w:sz w:val="29"/>
          <w:szCs w:val="29"/>
        </w:rPr>
        <w:t xml:space="preserve"> на бумажном носителе</w:t>
      </w:r>
      <w:r w:rsidR="0049310D" w:rsidRPr="0069082A">
        <w:rPr>
          <w:sz w:val="29"/>
          <w:szCs w:val="29"/>
        </w:rPr>
        <w:t>.</w:t>
      </w:r>
    </w:p>
    <w:p w14:paraId="0E3C0E39" w14:textId="6E4E73AE" w:rsidR="00556114" w:rsidRPr="0069082A" w:rsidRDefault="00593B54" w:rsidP="004A7800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При согласии покупателя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субъекты хозяйствования вправе формировать и выдавать покупателю </w:t>
      </w:r>
      <w:r w:rsidR="0055611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(потребителю) </w:t>
      </w:r>
      <w:r w:rsidRPr="0069082A">
        <w:rPr>
          <w:sz w:val="29"/>
          <w:szCs w:val="29"/>
        </w:rPr>
        <w:t xml:space="preserve">кассовый чек </w:t>
      </w:r>
      <w:r w:rsidR="00556114" w:rsidRPr="0069082A">
        <w:rPr>
          <w:rStyle w:val="word-wrapper"/>
          <w:color w:val="242424"/>
          <w:sz w:val="29"/>
          <w:szCs w:val="29"/>
          <w:shd w:val="clear" w:color="auto" w:fill="FFFFFF"/>
        </w:rPr>
        <w:t>только в электронном виде.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этом согласие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покупателя</w:t>
      </w:r>
      <w:r w:rsidR="00D37DA4" w:rsidRPr="0069082A">
        <w:rPr>
          <w:rStyle w:val="word-wrapper"/>
          <w:color w:val="242424"/>
          <w:sz w:val="29"/>
          <w:szCs w:val="29"/>
          <w:shd w:val="clear" w:color="auto" w:fill="FFFFFF"/>
        </w:rPr>
        <w:t>, которое может выражаться в устной форме,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должно быть получено до момента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приема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кассиром денежных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средств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3F4D6690" w14:textId="02316C5A" w:rsidR="0035476B" w:rsidRPr="0069082A" w:rsidRDefault="0035476B" w:rsidP="0035476B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Кассовый чек подтверждает оплату за приобретенные товары (работы, услуги) и является, в том числе гарантией для зашиты прав потребителей. Получив чек, гражданин 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понимает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что </w:t>
      </w:r>
      <w:r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его деньги не прошли мимо кассы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продавца и с этой суммы будут уплачены налоги в государственный бюджет.</w:t>
      </w:r>
    </w:p>
    <w:p w14:paraId="015039F2" w14:textId="6FA1C5AF" w:rsidR="00C803BE" w:rsidRPr="0069082A" w:rsidRDefault="00C803BE" w:rsidP="00C803BE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t xml:space="preserve">За нарушение законодательства предусмотрена административная ответственность </w:t>
      </w:r>
      <w:r w:rsidR="007A5A78" w:rsidRPr="0069082A">
        <w:rPr>
          <w:sz w:val="29"/>
          <w:szCs w:val="29"/>
        </w:rPr>
        <w:t>по</w:t>
      </w:r>
      <w:r w:rsidRPr="0069082A">
        <w:rPr>
          <w:sz w:val="29"/>
          <w:szCs w:val="29"/>
        </w:rPr>
        <w:t xml:space="preserve"> </w:t>
      </w:r>
      <w:r w:rsidR="00165560" w:rsidRPr="0069082A">
        <w:rPr>
          <w:sz w:val="29"/>
          <w:szCs w:val="29"/>
        </w:rPr>
        <w:t>стать</w:t>
      </w:r>
      <w:r w:rsidR="007A5A78" w:rsidRPr="0069082A">
        <w:rPr>
          <w:sz w:val="29"/>
          <w:szCs w:val="29"/>
        </w:rPr>
        <w:t>е</w:t>
      </w:r>
      <w:r w:rsidR="00165560" w:rsidRPr="0069082A">
        <w:rPr>
          <w:sz w:val="29"/>
          <w:szCs w:val="29"/>
        </w:rPr>
        <w:t xml:space="preserve"> 13.14 </w:t>
      </w:r>
      <w:r w:rsidRPr="0069082A">
        <w:rPr>
          <w:sz w:val="29"/>
          <w:szCs w:val="29"/>
        </w:rPr>
        <w:t>КоАП</w:t>
      </w:r>
      <w:r w:rsidR="00165560" w:rsidRPr="0069082A">
        <w:rPr>
          <w:sz w:val="29"/>
          <w:szCs w:val="29"/>
        </w:rPr>
        <w:t xml:space="preserve"> - </w:t>
      </w:r>
      <w:r w:rsidR="00165560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нал</w:t>
      </w:r>
      <w:r w:rsidR="007A5A78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агается</w:t>
      </w:r>
      <w:r w:rsidR="00165560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 xml:space="preserve"> штраф</w:t>
      </w:r>
      <w:r w:rsidR="0016556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размере до 30 базовых величин, на индивидуального предпринимателя - до 50 базовых величин, на юридическое лицо - до 100 базовых величин.</w:t>
      </w:r>
    </w:p>
    <w:p w14:paraId="11F6DDA8" w14:textId="002152E8" w:rsidR="00C74ADC" w:rsidRPr="0069082A" w:rsidRDefault="00C74ADC" w:rsidP="00C74AD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Приведем некоторые нормы Положения и их применение на примерах из практики.</w:t>
      </w:r>
    </w:p>
    <w:p w14:paraId="3A548453" w14:textId="1D117D03" w:rsidR="00E6583A" w:rsidRPr="0069082A" w:rsidRDefault="00E6583A" w:rsidP="00E6583A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Пример</w:t>
      </w:r>
      <w:r w:rsidR="00C510F1" w:rsidRPr="0069082A">
        <w:rPr>
          <w:b/>
          <w:bCs/>
          <w:sz w:val="29"/>
          <w:szCs w:val="29"/>
        </w:rPr>
        <w:t xml:space="preserve">ы, когда покупателям </w:t>
      </w:r>
      <w:r w:rsidR="0075705E" w:rsidRPr="0069082A">
        <w:rPr>
          <w:b/>
          <w:bCs/>
          <w:sz w:val="29"/>
          <w:szCs w:val="29"/>
        </w:rPr>
        <w:t xml:space="preserve">(потребителям) </w:t>
      </w:r>
      <w:r w:rsidR="00583C2E" w:rsidRPr="0069082A">
        <w:rPr>
          <w:b/>
          <w:bCs/>
          <w:sz w:val="29"/>
          <w:szCs w:val="29"/>
        </w:rPr>
        <w:t xml:space="preserve">должны </w:t>
      </w:r>
      <w:r w:rsidR="00C510F1" w:rsidRPr="0069082A">
        <w:rPr>
          <w:b/>
          <w:bCs/>
          <w:sz w:val="29"/>
          <w:szCs w:val="29"/>
        </w:rPr>
        <w:t>выда</w:t>
      </w:r>
      <w:r w:rsidR="00583C2E" w:rsidRPr="0069082A">
        <w:rPr>
          <w:b/>
          <w:bCs/>
          <w:sz w:val="29"/>
          <w:szCs w:val="29"/>
        </w:rPr>
        <w:t>ваться</w:t>
      </w:r>
      <w:r w:rsidR="00C510F1" w:rsidRPr="0069082A">
        <w:rPr>
          <w:b/>
          <w:bCs/>
          <w:sz w:val="29"/>
          <w:szCs w:val="29"/>
        </w:rPr>
        <w:t xml:space="preserve"> кассовые чеки</w:t>
      </w:r>
    </w:p>
    <w:p w14:paraId="15EE054C" w14:textId="47EA5138" w:rsidR="00D37DA4" w:rsidRPr="0069082A" w:rsidRDefault="00FE6B41" w:rsidP="00FE6B41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</w:t>
      </w:r>
      <w:r w:rsidR="00D37DA4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 При продаже товаров в рассрочку</w:t>
      </w:r>
    </w:p>
    <w:p w14:paraId="00938EA2" w14:textId="45AE39C0" w:rsidR="00FE6B41" w:rsidRPr="0069082A" w:rsidRDefault="00A17454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Организация </w:t>
      </w:r>
      <w:r w:rsidR="00FE6B41" w:rsidRPr="0069082A">
        <w:rPr>
          <w:rStyle w:val="word-wrapper"/>
          <w:color w:val="242424"/>
          <w:sz w:val="29"/>
          <w:szCs w:val="29"/>
          <w:shd w:val="clear" w:color="auto" w:fill="FFFFFF"/>
        </w:rPr>
        <w:t>(продавец) осуществляет продажу товаров физическим лицам (покупателям) в рассрочку с оформлением договора. Оплата производится частями в торговом объекте.</w:t>
      </w:r>
    </w:p>
    <w:p w14:paraId="37D3828B" w14:textId="0127E1C5" w:rsidR="00FE6B41" w:rsidRPr="0069082A" w:rsidRDefault="00FE6B41" w:rsidP="00FE6B41">
      <w:pPr>
        <w:spacing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Должен ли </w:t>
      </w:r>
      <w:r w:rsidR="00A17454" w:rsidRPr="0069082A">
        <w:rPr>
          <w:rStyle w:val="word-wrapper"/>
          <w:color w:val="242424"/>
          <w:sz w:val="29"/>
          <w:szCs w:val="29"/>
          <w:shd w:val="clear" w:color="auto" w:fill="FFFFFF"/>
        </w:rPr>
        <w:t>субъект хозяйствования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использовать кассовое оборудование и выдавать кассовый чек покупателю?</w:t>
      </w:r>
    </w:p>
    <w:p w14:paraId="4843CFFC" w14:textId="490FF7AE" w:rsidR="00FE6B41" w:rsidRPr="0069082A" w:rsidRDefault="00FE6B41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lastRenderedPageBreak/>
        <w:t xml:space="preserve">Да, должен. Для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приема денежных средств (в том числе при оплате частями, а также при осуществлении авансовых платежей, передаче задатка) </w:t>
      </w:r>
      <w:r w:rsidR="00A1745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организация </w:t>
      </w:r>
      <w:r w:rsidR="006D177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либо индивидуальный предприниматель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обязан</w:t>
      </w:r>
      <w:r w:rsidR="006D1778" w:rsidRPr="0069082A">
        <w:rPr>
          <w:rStyle w:val="word-wrapper"/>
          <w:color w:val="242424"/>
          <w:sz w:val="29"/>
          <w:szCs w:val="29"/>
          <w:shd w:val="clear" w:color="auto" w:fill="FFFFFF"/>
        </w:rPr>
        <w:t>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применять в торговом объекте кассовое оборудование и выдавать платежный документ</w:t>
      </w:r>
      <w:r w:rsidR="00777DC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(чек)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, подтверждающий оплату товара.</w:t>
      </w:r>
    </w:p>
    <w:p w14:paraId="78AE3079" w14:textId="3FB8D847" w:rsidR="00E17AC5" w:rsidRPr="0069082A" w:rsidRDefault="00741714" w:rsidP="00FE6B41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2. </w:t>
      </w:r>
      <w:r w:rsidR="00E17AC5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При оплате товаров банковской карто</w:t>
      </w:r>
      <w:r w:rsidR="004F459E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й</w:t>
      </w:r>
    </w:p>
    <w:p w14:paraId="7143F591" w14:textId="2685DE4E" w:rsidR="005409CF" w:rsidRPr="0069082A" w:rsidRDefault="00741714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торговом павильоне покупатель приобрел 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мясо 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393946" w:rsidRPr="0069082A">
        <w:rPr>
          <w:rStyle w:val="word-wrapper"/>
          <w:color w:val="242424"/>
          <w:sz w:val="29"/>
          <w:szCs w:val="29"/>
          <w:shd w:val="clear" w:color="auto" w:fill="FFFFFF"/>
        </w:rPr>
        <w:t>ре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продукты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>, хлеб</w:t>
      </w:r>
      <w:r w:rsidR="004876B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минеральную воду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E935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Форма оплаты – банковской платежной карточкой. Продавец </w:t>
      </w:r>
      <w:r w:rsidR="00A97CE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через платежный терминал сформировал и </w:t>
      </w:r>
      <w:r w:rsidR="004876B4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выдал карт-чек</w:t>
      </w:r>
      <w:r w:rsidR="00A97CEE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5057D783" w14:textId="1DF82704" w:rsidR="00741714" w:rsidRPr="0069082A" w:rsidRDefault="003E22F2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Разве чек </w:t>
      </w:r>
      <w:r w:rsidR="005409CF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кассового аппарата не выдается покупателю?</w:t>
      </w:r>
    </w:p>
    <w:p w14:paraId="0A92F259" w14:textId="22C65D20" w:rsidR="00876667" w:rsidRPr="0069082A" w:rsidRDefault="00EA062F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Кассовое оборудование формирует 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кассовый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чек, платежный терминал 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карт-чек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Только в кассовом чеке содержится вся необходимая для покупателя информаци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я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о совершенной покупке (наименовани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количеств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цен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каждого товара, сумм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каждой покупки 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 </w:t>
      </w:r>
      <w:r w:rsidR="00876667" w:rsidRPr="0069082A">
        <w:rPr>
          <w:rStyle w:val="word-wrapper"/>
          <w:color w:val="242424"/>
          <w:sz w:val="29"/>
          <w:szCs w:val="29"/>
          <w:shd w:val="clear" w:color="auto" w:fill="FFFFFF"/>
        </w:rPr>
        <w:t>др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).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Карт-чек такой информации не содержит.</w:t>
      </w:r>
    </w:p>
    <w:p w14:paraId="7E50A932" w14:textId="6D44588C" w:rsidR="00471F16" w:rsidRPr="0069082A" w:rsidRDefault="00471F16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Следовательно, денежные средства, принятые с использованием банковских платежных карточек,</w:t>
      </w:r>
      <w:r w:rsidR="009B52C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кассир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долж</w:t>
      </w:r>
      <w:r w:rsidR="009B52C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ен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провод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ить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через кассовое оборудование и вместе с карт-чеком покупателю </w:t>
      </w:r>
      <w:r w:rsidR="003E27A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обязан </w:t>
      </w:r>
      <w:r w:rsidR="00CC537C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вать</w:t>
      </w:r>
      <w:r w:rsidR="00CC537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кассовый чек, подтверждающий оплату товара, независимо от формы его оплаты.</w:t>
      </w:r>
    </w:p>
    <w:p w14:paraId="6EB825F7" w14:textId="3FB90448" w:rsidR="00D05B56" w:rsidRPr="0069082A" w:rsidRDefault="00D05B56" w:rsidP="00D05B56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3. При оплате поездки в такси</w:t>
      </w:r>
    </w:p>
    <w:p w14:paraId="73888FCF" w14:textId="278D4445" w:rsidR="00853A47" w:rsidRPr="0069082A" w:rsidRDefault="00DF559D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Потребителем заказана поездка в автомобиле-такси через электронную информационную систему</w:t>
      </w:r>
      <w:r w:rsidR="008A28E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(ЭИС)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>По окончании поездк</w:t>
      </w:r>
      <w:r w:rsidR="00E74528" w:rsidRPr="0069082A">
        <w:rPr>
          <w:rStyle w:val="word-wrapper"/>
          <w:color w:val="242424"/>
          <w:sz w:val="29"/>
          <w:szCs w:val="29"/>
          <w:shd w:val="clear" w:color="auto" w:fill="FFFFFF"/>
        </w:rPr>
        <w:t>и она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оплачена наличны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ми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деньг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ами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0D15D990" w14:textId="03B29C27" w:rsidR="00DF559D" w:rsidRPr="0069082A" w:rsidRDefault="00DF559D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Каким документом оформляется так</w:t>
      </w:r>
      <w:r w:rsidR="00A36594" w:rsidRPr="0069082A">
        <w:rPr>
          <w:rStyle w:val="word-wrapper"/>
          <w:color w:val="242424"/>
          <w:sz w:val="29"/>
          <w:szCs w:val="29"/>
          <w:shd w:val="clear" w:color="auto" w:fill="FFFFFF"/>
        </w:rPr>
        <w:t>ая поездка в такси?</w:t>
      </w:r>
    </w:p>
    <w:p w14:paraId="3D6E097E" w14:textId="4BBCBD18" w:rsidR="00B3476C" w:rsidRPr="0069082A" w:rsidRDefault="00B3476C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Если поездка </w:t>
      </w:r>
      <w:r w:rsidR="00777DC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автомобиле-такси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заказана через </w:t>
      </w:r>
      <w:r w:rsidR="008A28E3" w:rsidRPr="0069082A">
        <w:rPr>
          <w:rStyle w:val="word-wrapper"/>
          <w:color w:val="242424"/>
          <w:sz w:val="29"/>
          <w:szCs w:val="29"/>
          <w:shd w:val="clear" w:color="auto" w:fill="FFFFFF"/>
        </w:rPr>
        <w:t>ЭИС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ее оплачивают наличными, то деньги должны приниматься с обязательным использованием таксометр</w:t>
      </w:r>
      <w:r w:rsidR="00A36594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 установленным </w:t>
      </w:r>
      <w:r w:rsidR="00076DD1" w:rsidRPr="0069082A">
        <w:rPr>
          <w:rStyle w:val="word-wrapper"/>
          <w:color w:val="242424"/>
          <w:sz w:val="29"/>
          <w:szCs w:val="29"/>
          <w:shd w:val="clear" w:color="auto" w:fill="FFFFFF"/>
        </w:rPr>
        <w:t>средством контроля налоговых органов.</w:t>
      </w:r>
    </w:p>
    <w:p w14:paraId="416EF9A5" w14:textId="19AEF413" w:rsidR="00B3476C" w:rsidRPr="0069082A" w:rsidRDefault="00B3476C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Водитель такси обязан после поездки при оплате наличными </w:t>
      </w:r>
      <w:r w:rsidR="00E745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деньгами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выдать пассажиру чек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случаях безналичной оплаты с использованием 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>ЭИС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направить на электронную почту</w:t>
      </w:r>
      <w:r w:rsidR="0005386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694471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или в личный кабинет 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>клиента</w:t>
      </w:r>
      <w:r w:rsidR="0005386F" w:rsidRPr="0069082A">
        <w:rPr>
          <w:rStyle w:val="word-wrapper"/>
          <w:color w:val="242424"/>
          <w:sz w:val="29"/>
          <w:szCs w:val="29"/>
          <w:shd w:val="clear" w:color="auto" w:fill="FFFFFF"/>
        </w:rPr>
        <w:t>-заказчика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097D9C" w:rsidRPr="0069082A">
        <w:rPr>
          <w:color w:val="242424"/>
          <w:sz w:val="29"/>
          <w:szCs w:val="29"/>
          <w:shd w:val="clear" w:color="auto" w:fill="FFFFFF"/>
        </w:rPr>
        <w:t>электронную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квитанцию.</w:t>
      </w:r>
    </w:p>
    <w:p w14:paraId="0FBDB420" w14:textId="41CAF810" w:rsidR="00594747" w:rsidRPr="0069082A" w:rsidRDefault="006D4544" w:rsidP="001E7BF5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4. </w:t>
      </w:r>
      <w:r w:rsidR="0059474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При оплате услуг на дому у </w:t>
      </w:r>
      <w:r w:rsidR="0075705E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потребителя</w:t>
      </w:r>
    </w:p>
    <w:p w14:paraId="045EBB88" w14:textId="37E60E41" w:rsidR="001E7BF5" w:rsidRPr="0069082A" w:rsidRDefault="00A17454" w:rsidP="001E7BF5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Индивидуальный предприниматель </w:t>
      </w:r>
      <w:r w:rsidR="001E7BF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оказывает платные услуги населению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по ремонту бытовой 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техники на дому у заказчика</w:t>
      </w:r>
      <w:r w:rsidR="001E7BF5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150A0CF1" w14:textId="3CFA3B6D" w:rsidR="00CC0C00" w:rsidRPr="0069082A" w:rsidRDefault="00751C43" w:rsidP="001E7BF5">
      <w:pPr>
        <w:spacing w:before="120" w:after="60" w:line="280" w:lineRule="exact"/>
        <w:ind w:firstLine="425"/>
        <w:jc w:val="both"/>
        <w:rPr>
          <w:rStyle w:val="word-wrapper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Выдачей к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аки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документ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ов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6873E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он должен 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оформ</w:t>
      </w:r>
      <w:r w:rsidR="006873EB" w:rsidRPr="0069082A">
        <w:rPr>
          <w:rStyle w:val="word-wrapper"/>
          <w:color w:val="242424"/>
          <w:sz w:val="29"/>
          <w:szCs w:val="29"/>
          <w:shd w:val="clear" w:color="auto" w:fill="FFFFFF"/>
        </w:rPr>
        <w:t>ить свои услуги?</w:t>
      </w:r>
    </w:p>
    <w:p w14:paraId="48DCCF9C" w14:textId="18A04760" w:rsidR="006D4544" w:rsidRPr="0069082A" w:rsidRDefault="00751C43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 отве</w:t>
      </w:r>
      <w:r w:rsidR="000E049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те на этот вопрос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имеет значение, где эти услуги оказываются. 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>Если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35C8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они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оказываются в городской черте</w:t>
      </w:r>
      <w:r w:rsidR="00E33B0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необходимо использовать кассовое оборудование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если на селе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принимать наличные можно без кассового оборудования с оформлением кажд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ого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фак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та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оплаты </w:t>
      </w:r>
      <w:r w:rsidR="009D171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специальной </w:t>
      </w:r>
      <w:r w:rsidR="000226B5" w:rsidRPr="0069082A">
        <w:rPr>
          <w:rStyle w:val="word-wrapper"/>
          <w:sz w:val="29"/>
          <w:szCs w:val="29"/>
        </w:rPr>
        <w:t>квитанци</w:t>
      </w:r>
      <w:r w:rsidR="00A41AA3" w:rsidRPr="0069082A">
        <w:rPr>
          <w:rStyle w:val="word-wrapper"/>
          <w:sz w:val="29"/>
          <w:szCs w:val="29"/>
        </w:rPr>
        <w:t xml:space="preserve">ей 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>о приеме наличных денежных средств</w:t>
      </w:r>
      <w:r w:rsidR="00E33B07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ситуации, когда 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>ИП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оказывает такие услуги и в городе, и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на селе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в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обоих случаях оплату нужно проводить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по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кассовому оборудованию с выдачей кассового чека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потребителю.</w:t>
      </w:r>
    </w:p>
    <w:p w14:paraId="1C09A711" w14:textId="58886C82" w:rsidR="00E348FF" w:rsidRPr="0069082A" w:rsidRDefault="000B22CA" w:rsidP="00B3476C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5</w:t>
      </w:r>
      <w:r w:rsidR="00B61116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. </w:t>
      </w:r>
      <w:r w:rsidR="00E348FF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При покупке товаров на рынке</w:t>
      </w:r>
    </w:p>
    <w:p w14:paraId="10C3FBAE" w14:textId="2D89D6FE" w:rsidR="009E18F9" w:rsidRPr="0069082A" w:rsidRDefault="002521D3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 торговых местах 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>вещево</w:t>
      </w:r>
      <w:r w:rsidR="00E0207E" w:rsidRPr="0069082A">
        <w:rPr>
          <w:rStyle w:val="word-wrapper"/>
          <w:color w:val="242424"/>
          <w:sz w:val="29"/>
          <w:szCs w:val="29"/>
          <w:shd w:val="clear" w:color="auto" w:fill="FFFFFF"/>
        </w:rPr>
        <w:t>го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рынк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покупатель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за наличные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приобрел куртку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за 150 рублей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>, на продовольственном</w:t>
      </w:r>
      <w:r w:rsidR="005A2A7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рынке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продукты питания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lastRenderedPageBreak/>
        <w:t>(</w:t>
      </w:r>
      <w:r w:rsidR="00795C76" w:rsidRPr="0069082A">
        <w:rPr>
          <w:rStyle w:val="word-wrapper"/>
          <w:color w:val="242424"/>
          <w:sz w:val="29"/>
          <w:szCs w:val="29"/>
          <w:shd w:val="clear" w:color="auto" w:fill="FFFFFF"/>
        </w:rPr>
        <w:t>овощи, фрукты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) за 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>35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рублей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>Чек выда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л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продав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ец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непродовольственного товара, а продовольственного – нет.</w:t>
      </w:r>
    </w:p>
    <w:p w14:paraId="25686E3C" w14:textId="61CE09CB" w:rsidR="00D926F4" w:rsidRPr="0069082A" w:rsidRDefault="00D926F4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Кто из субъектов торговли поступил правильно?</w:t>
      </w:r>
    </w:p>
    <w:p w14:paraId="6CC3F361" w14:textId="4360C211" w:rsidR="0003584F" w:rsidRPr="0069082A" w:rsidRDefault="008F7920" w:rsidP="0003584F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 </w:t>
      </w:r>
      <w:r w:rsidR="00BC545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торговых местах на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рынках субъекты хозяйствования </w:t>
      </w:r>
      <w:r w:rsidR="002A4620" w:rsidRPr="0069082A">
        <w:rPr>
          <w:rStyle w:val="word-wrapper"/>
          <w:color w:val="242424"/>
          <w:sz w:val="29"/>
          <w:szCs w:val="29"/>
          <w:shd w:val="clear" w:color="auto" w:fill="FFFFFF"/>
        </w:rPr>
        <w:t>обязаны применять кассовое оборудование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>вать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ч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ек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каждому покупателю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Стоимость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единицы 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товара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или </w:t>
      </w:r>
      <w:r w:rsidR="00BC545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общей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покупки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не имеет значени</w:t>
      </w:r>
      <w:r w:rsidR="00425580" w:rsidRPr="0069082A">
        <w:rPr>
          <w:rStyle w:val="word-wrapper"/>
          <w:color w:val="242424"/>
          <w:sz w:val="29"/>
          <w:szCs w:val="29"/>
          <w:shd w:val="clear" w:color="auto" w:fill="FFFFFF"/>
        </w:rPr>
        <w:t>я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Правильно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поступил продавец непродовольственного товара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1C8B8AED" w14:textId="1EB23F39" w:rsidR="00D605F6" w:rsidRPr="0069082A" w:rsidRDefault="00D605F6" w:rsidP="00D605F6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6. При оплате поездки в маршрутном такси</w:t>
      </w:r>
    </w:p>
    <w:p w14:paraId="67F7FDCC" w14:textId="25BB06F9" w:rsidR="00D605F6" w:rsidRPr="0069082A" w:rsidRDefault="00D605F6" w:rsidP="00D605F6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Каким документом оформляется поездка в маршрутном такси, оплаченная наличными деньгами водителю?</w:t>
      </w:r>
    </w:p>
    <w:p w14:paraId="2FD067FC" w14:textId="3D78D6CD" w:rsidR="00D605F6" w:rsidRDefault="00D605F6" w:rsidP="00D605F6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Водитель маршрутного такси (</w:t>
      </w:r>
      <w:r w:rsidR="003D6623" w:rsidRPr="0069082A">
        <w:rPr>
          <w:sz w:val="29"/>
          <w:szCs w:val="29"/>
        </w:rPr>
        <w:t xml:space="preserve">городской, пригородной или междугородной </w:t>
      </w:r>
      <w:r w:rsidRPr="0069082A">
        <w:rPr>
          <w:sz w:val="29"/>
          <w:szCs w:val="29"/>
        </w:rPr>
        <w:t>автомобильной перевозки пассажиров в регулярном сообщении) обязан выдать билет (кассовый чек) каждому пассажиру. Билет оформляется с применением кассового оборудования в момент приема наличных денег.</w:t>
      </w:r>
    </w:p>
    <w:p w14:paraId="1463B05F" w14:textId="77777777" w:rsidR="00500725" w:rsidRPr="0069082A" w:rsidRDefault="00500725" w:rsidP="00500725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Информацию </w:t>
      </w:r>
      <w:r>
        <w:rPr>
          <w:rStyle w:val="word-wrapper"/>
          <w:color w:val="242424"/>
          <w:sz w:val="29"/>
          <w:szCs w:val="29"/>
          <w:shd w:val="clear" w:color="auto" w:fill="FFFFFF"/>
        </w:rPr>
        <w:t xml:space="preserve">о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несоблюдении требований законодательства, контроль за которым возложен на налоговые органы, граждане вправе сообщить в контакт-центр МНС по телефонам +375 17 229 79 79 или 189.</w:t>
      </w:r>
    </w:p>
    <w:p w14:paraId="2C3F6D5F" w14:textId="0CEA5CF6" w:rsidR="00C510F1" w:rsidRPr="0069082A" w:rsidRDefault="00C510F1" w:rsidP="00C510F1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Примеры, когда покупателям не выдаются кассовые чеки</w:t>
      </w:r>
    </w:p>
    <w:p w14:paraId="79F2DCEF" w14:textId="5F958C5B" w:rsidR="002C7A1A" w:rsidRPr="0069082A" w:rsidRDefault="002C7A1A" w:rsidP="002C7A1A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 При дистанционном</w:t>
      </w:r>
      <w:r w:rsidR="00B74E8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перечислении дене</w:t>
      </w:r>
      <w:r w:rsidR="00B74E8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г</w:t>
      </w:r>
    </w:p>
    <w:p w14:paraId="0043FDAD" w14:textId="273A02BC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Покупатель </w:t>
      </w:r>
      <w:r w:rsidRPr="0069082A">
        <w:rPr>
          <w:sz w:val="29"/>
          <w:szCs w:val="29"/>
        </w:rPr>
        <w:t>интернет-магазина</w:t>
      </w:r>
      <w:r w:rsidR="00B061C0" w:rsidRPr="0069082A">
        <w:rPr>
          <w:sz w:val="29"/>
          <w:szCs w:val="29"/>
        </w:rPr>
        <w:t xml:space="preserve"> самостоятельно, без участия </w:t>
      </w:r>
      <w:r w:rsidR="008A28E3" w:rsidRPr="0069082A">
        <w:rPr>
          <w:sz w:val="29"/>
          <w:szCs w:val="29"/>
        </w:rPr>
        <w:t xml:space="preserve">работника </w:t>
      </w:r>
      <w:r w:rsidR="00B061C0" w:rsidRPr="0069082A">
        <w:rPr>
          <w:sz w:val="29"/>
          <w:szCs w:val="29"/>
        </w:rPr>
        <w:t>продавца,</w:t>
      </w:r>
      <w:r w:rsidRPr="0069082A">
        <w:rPr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оплатил товар в безналичном порядке (посредством ЕРИП). Доставка осуществляется бесплатно.</w:t>
      </w:r>
    </w:p>
    <w:p w14:paraId="4B677997" w14:textId="77777777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Необходимо ли в данном случае использовать кассовое оборудование?</w:t>
      </w:r>
    </w:p>
    <w:p w14:paraId="5BB061FC" w14:textId="4DF9DED3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Нет, не требуется. Покупателю доставляется уже оплаченный товар посредством перечисления денег на счет продавца, соответственно кассовое оборудование и (или) платежные терминалы в данном случае не</w:t>
      </w:r>
      <w:r w:rsidR="00F34D62" w:rsidRPr="0069082A">
        <w:rPr>
          <w:rStyle w:val="word-wrapper"/>
          <w:color w:val="242424"/>
          <w:sz w:val="29"/>
          <w:szCs w:val="29"/>
          <w:shd w:val="clear" w:color="auto" w:fill="FFFFFF"/>
        </w:rPr>
        <w:t> 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используются.</w:t>
      </w:r>
    </w:p>
    <w:p w14:paraId="56327849" w14:textId="1618EC8D" w:rsidR="00A66D03" w:rsidRPr="0069082A" w:rsidRDefault="00A4623D" w:rsidP="00A4623D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2. </w:t>
      </w:r>
      <w:r w:rsidR="00A66D03" w:rsidRPr="0069082A">
        <w:rPr>
          <w:i/>
          <w:iCs/>
          <w:sz w:val="29"/>
          <w:szCs w:val="29"/>
        </w:rPr>
        <w:t xml:space="preserve">При </w:t>
      </w:r>
      <w:r w:rsidR="00B74E87" w:rsidRPr="0069082A">
        <w:rPr>
          <w:i/>
          <w:iCs/>
          <w:sz w:val="29"/>
          <w:szCs w:val="29"/>
        </w:rPr>
        <w:t xml:space="preserve">поломке кассового </w:t>
      </w:r>
      <w:r w:rsidR="00845DAB" w:rsidRPr="0069082A">
        <w:rPr>
          <w:i/>
          <w:iCs/>
          <w:sz w:val="29"/>
          <w:szCs w:val="29"/>
        </w:rPr>
        <w:t>оборудования</w:t>
      </w:r>
    </w:p>
    <w:p w14:paraId="7BCED54E" w14:textId="4F53A01E" w:rsidR="00A4623D" w:rsidRPr="0069082A" w:rsidRDefault="00A4623D" w:rsidP="00A462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При доставке товаров покупателю </w:t>
      </w:r>
      <w:r w:rsidR="00AC1246" w:rsidRPr="0069082A">
        <w:rPr>
          <w:sz w:val="29"/>
          <w:szCs w:val="29"/>
        </w:rPr>
        <w:t>у организации</w:t>
      </w:r>
      <w:r w:rsidR="007068F8" w:rsidRPr="0069082A">
        <w:rPr>
          <w:sz w:val="29"/>
          <w:szCs w:val="29"/>
        </w:rPr>
        <w:t>-продавца</w:t>
      </w:r>
      <w:r w:rsidR="00AC1246"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</w:rPr>
        <w:t>сломался кассовый аппарат. На прием оплаты наличными</w:t>
      </w:r>
      <w:r w:rsidR="00AC1246" w:rsidRPr="0069082A">
        <w:rPr>
          <w:sz w:val="29"/>
          <w:szCs w:val="29"/>
        </w:rPr>
        <w:t xml:space="preserve"> деньгами продавец</w:t>
      </w:r>
      <w:r w:rsidRPr="0069082A">
        <w:rPr>
          <w:sz w:val="29"/>
          <w:szCs w:val="29"/>
        </w:rPr>
        <w:t xml:space="preserve"> офор</w:t>
      </w:r>
      <w:r w:rsidR="00AC1246" w:rsidRPr="0069082A">
        <w:rPr>
          <w:sz w:val="29"/>
          <w:szCs w:val="29"/>
        </w:rPr>
        <w:t>мил</w:t>
      </w:r>
      <w:r w:rsidRPr="0069082A">
        <w:rPr>
          <w:sz w:val="29"/>
          <w:szCs w:val="29"/>
        </w:rPr>
        <w:t xml:space="preserve"> квитанци</w:t>
      </w:r>
      <w:r w:rsidR="007068F8" w:rsidRPr="0069082A">
        <w:rPr>
          <w:sz w:val="29"/>
          <w:szCs w:val="29"/>
        </w:rPr>
        <w:t>ю</w:t>
      </w:r>
      <w:r w:rsidRPr="0069082A">
        <w:rPr>
          <w:sz w:val="29"/>
          <w:szCs w:val="29"/>
        </w:rPr>
        <w:t xml:space="preserve"> о приеме наличных денежных средств</w:t>
      </w:r>
      <w:r w:rsidR="007068F8" w:rsidRPr="0069082A">
        <w:rPr>
          <w:sz w:val="29"/>
          <w:szCs w:val="29"/>
        </w:rPr>
        <w:t xml:space="preserve">, один экземпляр </w:t>
      </w:r>
      <w:r w:rsidR="005E10C4" w:rsidRPr="0069082A">
        <w:rPr>
          <w:sz w:val="29"/>
          <w:szCs w:val="29"/>
        </w:rPr>
        <w:t xml:space="preserve">которой </w:t>
      </w:r>
      <w:r w:rsidR="007068F8" w:rsidRPr="0069082A">
        <w:rPr>
          <w:sz w:val="29"/>
          <w:szCs w:val="29"/>
        </w:rPr>
        <w:t>вруч</w:t>
      </w:r>
      <w:r w:rsidR="00076DD1" w:rsidRPr="0069082A">
        <w:rPr>
          <w:sz w:val="29"/>
          <w:szCs w:val="29"/>
        </w:rPr>
        <w:t>ил</w:t>
      </w:r>
      <w:r w:rsidR="007068F8" w:rsidRPr="0069082A">
        <w:rPr>
          <w:sz w:val="29"/>
          <w:szCs w:val="29"/>
        </w:rPr>
        <w:t xml:space="preserve"> покупателю</w:t>
      </w:r>
      <w:r w:rsidR="004D7A80" w:rsidRPr="0069082A">
        <w:rPr>
          <w:sz w:val="29"/>
          <w:szCs w:val="29"/>
        </w:rPr>
        <w:t>.</w:t>
      </w:r>
    </w:p>
    <w:p w14:paraId="70CFF48D" w14:textId="31AC069B" w:rsidR="004D7A80" w:rsidRPr="0069082A" w:rsidRDefault="004D7A80" w:rsidP="00A462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Верно ли </w:t>
      </w:r>
      <w:r w:rsidR="00407299" w:rsidRPr="0069082A">
        <w:rPr>
          <w:sz w:val="29"/>
          <w:szCs w:val="29"/>
        </w:rPr>
        <w:t>поступил продавец?</w:t>
      </w:r>
    </w:p>
    <w:p w14:paraId="32B5B54F" w14:textId="5C465E8E" w:rsidR="00E82116" w:rsidRPr="0069082A" w:rsidRDefault="00A4623D" w:rsidP="00A4623D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sz w:val="29"/>
          <w:szCs w:val="29"/>
        </w:rPr>
        <w:t xml:space="preserve">Если </w:t>
      </w:r>
      <w:r w:rsidR="00407299" w:rsidRPr="0069082A">
        <w:rPr>
          <w:sz w:val="29"/>
          <w:szCs w:val="29"/>
        </w:rPr>
        <w:t>кассовый аппарат</w:t>
      </w:r>
      <w:r w:rsidRPr="0069082A">
        <w:rPr>
          <w:sz w:val="29"/>
          <w:szCs w:val="29"/>
        </w:rPr>
        <w:t xml:space="preserve"> вышел из строя, разрешается принимать наличные деньги по</w:t>
      </w:r>
      <w:r w:rsidR="00E82116" w:rsidRPr="0069082A">
        <w:rPr>
          <w:sz w:val="29"/>
          <w:szCs w:val="29"/>
        </w:rPr>
        <w:t xml:space="preserve"> специальным</w:t>
      </w:r>
      <w:r w:rsidRPr="0069082A">
        <w:rPr>
          <w:sz w:val="29"/>
          <w:szCs w:val="29"/>
        </w:rPr>
        <w:t xml:space="preserve"> квитанциям</w:t>
      </w:r>
      <w:r w:rsidR="00924468" w:rsidRPr="0069082A">
        <w:rPr>
          <w:sz w:val="29"/>
          <w:szCs w:val="29"/>
        </w:rPr>
        <w:t xml:space="preserve">, включенным </w:t>
      </w:r>
      <w:r w:rsidR="004C3E18" w:rsidRPr="0069082A">
        <w:rPr>
          <w:sz w:val="29"/>
          <w:szCs w:val="29"/>
        </w:rPr>
        <w:t xml:space="preserve">в </w:t>
      </w:r>
      <w:r w:rsidR="00F2012C" w:rsidRPr="0069082A">
        <w:rPr>
          <w:sz w:val="29"/>
          <w:szCs w:val="29"/>
        </w:rPr>
        <w:t xml:space="preserve">электронный банк данных </w:t>
      </w:r>
      <w:r w:rsidR="00F2012C" w:rsidRPr="0069082A">
        <w:rPr>
          <w:color w:val="242424"/>
          <w:sz w:val="29"/>
          <w:szCs w:val="29"/>
          <w:shd w:val="clear" w:color="auto" w:fill="FFFFFF"/>
        </w:rPr>
        <w:t>бланков документов и документов с определенной степенью защиты и печатной продукции</w:t>
      </w:r>
      <w:r w:rsidR="00E511B4" w:rsidRPr="0069082A">
        <w:rPr>
          <w:color w:val="242424"/>
          <w:sz w:val="29"/>
          <w:szCs w:val="29"/>
          <w:shd w:val="clear" w:color="auto" w:fill="FFFFFF"/>
        </w:rPr>
        <w:t xml:space="preserve"> </w:t>
      </w:r>
      <w:r w:rsidR="00E511B4" w:rsidRPr="0069082A">
        <w:rPr>
          <w:sz w:val="29"/>
          <w:szCs w:val="29"/>
        </w:rPr>
        <w:t>(</w:t>
      </w:r>
      <w:r w:rsidR="00E511B4" w:rsidRPr="0069082A">
        <w:rPr>
          <w:rStyle w:val="word-wrapper"/>
          <w:sz w:val="29"/>
          <w:szCs w:val="29"/>
        </w:rPr>
        <w:t>форма</w:t>
      </w:r>
      <w:r w:rsidR="00E511B4" w:rsidRPr="0069082A">
        <w:rPr>
          <w:rStyle w:val="fake-non-breaking-space"/>
          <w:color w:val="242424"/>
          <w:sz w:val="29"/>
          <w:szCs w:val="29"/>
          <w:shd w:val="clear" w:color="auto" w:fill="FFFFFF"/>
        </w:rPr>
        <w:t xml:space="preserve"> квитанции</w:t>
      </w:r>
      <w:r w:rsidR="00E511B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установлена</w:t>
      </w:r>
      <w:r w:rsidR="00E511B4" w:rsidRPr="0069082A">
        <w:rPr>
          <w:sz w:val="29"/>
          <w:szCs w:val="29"/>
        </w:rPr>
        <w:t xml:space="preserve"> постановлением МАРТ от 07.04.2021 № 25)</w:t>
      </w:r>
      <w:r w:rsidRPr="0069082A">
        <w:rPr>
          <w:rStyle w:val="word-wrapper"/>
          <w:color w:val="242424"/>
          <w:sz w:val="29"/>
          <w:szCs w:val="29"/>
        </w:rPr>
        <w:t>.</w:t>
      </w:r>
    </w:p>
    <w:p w14:paraId="71A02377" w14:textId="0D9EE341" w:rsidR="00966A99" w:rsidRPr="0069082A" w:rsidRDefault="00966A99" w:rsidP="00F43E6B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</w:rPr>
        <w:t>Квитанцию</w:t>
      </w:r>
      <w:r w:rsidRPr="0069082A">
        <w:rPr>
          <w:rStyle w:val="fake-non-breaking-space"/>
          <w:color w:val="242424"/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</w:rPr>
        <w:t xml:space="preserve">оформляют </w:t>
      </w:r>
      <w:r w:rsidR="0012087F" w:rsidRPr="0069082A">
        <w:rPr>
          <w:rStyle w:val="word-wrapper"/>
          <w:color w:val="242424"/>
          <w:sz w:val="29"/>
          <w:szCs w:val="29"/>
        </w:rPr>
        <w:t>и</w:t>
      </w:r>
      <w:r w:rsidRPr="0069082A">
        <w:rPr>
          <w:rStyle w:val="word-wrapper"/>
          <w:color w:val="242424"/>
          <w:sz w:val="29"/>
          <w:szCs w:val="29"/>
        </w:rPr>
        <w:t xml:space="preserve"> выдают покупателю на каждый факт приема наличных денег</w:t>
      </w:r>
      <w:r w:rsidR="00F43E6B" w:rsidRPr="0069082A">
        <w:rPr>
          <w:rStyle w:val="word-wrapper"/>
          <w:color w:val="242424"/>
          <w:sz w:val="29"/>
          <w:szCs w:val="29"/>
        </w:rPr>
        <w:t xml:space="preserve">. Она </w:t>
      </w:r>
      <w:r w:rsidR="007E2662" w:rsidRPr="0069082A">
        <w:rPr>
          <w:rStyle w:val="word-wrapper"/>
          <w:color w:val="242424"/>
          <w:sz w:val="29"/>
          <w:szCs w:val="29"/>
        </w:rPr>
        <w:t>применяется только</w:t>
      </w:r>
      <w:r w:rsidR="00DB36CA" w:rsidRPr="0069082A">
        <w:rPr>
          <w:rStyle w:val="word-wrapper"/>
          <w:color w:val="242424"/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</w:rPr>
        <w:t>в случаях</w:t>
      </w:r>
      <w:r w:rsidR="00DB36CA" w:rsidRPr="0069082A">
        <w:rPr>
          <w:rStyle w:val="word-wrapper"/>
          <w:color w:val="242424"/>
          <w:sz w:val="29"/>
          <w:szCs w:val="29"/>
        </w:rPr>
        <w:t xml:space="preserve">, установленных пунктом 35 Положения, в том числе, </w:t>
      </w:r>
      <w:r w:rsidR="007E2662" w:rsidRPr="0069082A">
        <w:rPr>
          <w:rStyle w:val="word-wrapper"/>
          <w:color w:val="242424"/>
          <w:sz w:val="29"/>
          <w:szCs w:val="29"/>
        </w:rPr>
        <w:t>при</w:t>
      </w:r>
      <w:r w:rsidR="00DB36CA" w:rsidRPr="0069082A">
        <w:rPr>
          <w:rStyle w:val="word-wrapper"/>
          <w:color w:val="242424"/>
          <w:sz w:val="29"/>
          <w:szCs w:val="29"/>
        </w:rPr>
        <w:t xml:space="preserve"> ремонт</w:t>
      </w:r>
      <w:r w:rsidR="007E2662" w:rsidRPr="0069082A">
        <w:rPr>
          <w:rStyle w:val="word-wrapper"/>
          <w:color w:val="242424"/>
          <w:sz w:val="29"/>
          <w:szCs w:val="29"/>
        </w:rPr>
        <w:t>е</w:t>
      </w:r>
      <w:r w:rsidR="00DB36CA" w:rsidRPr="0069082A">
        <w:rPr>
          <w:rStyle w:val="word-wrapper"/>
          <w:color w:val="242424"/>
          <w:sz w:val="29"/>
          <w:szCs w:val="29"/>
        </w:rPr>
        <w:t xml:space="preserve"> кассового аппарата.</w:t>
      </w:r>
    </w:p>
    <w:p w14:paraId="3C583279" w14:textId="3D580CE6" w:rsidR="005E10C4" w:rsidRPr="0069082A" w:rsidRDefault="005E10C4" w:rsidP="005E10C4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</w:rPr>
        <w:t>Отметим, что факт неисправности кассового аппарата должен быть зафиксирован центром технического обслуживания.</w:t>
      </w:r>
    </w:p>
    <w:p w14:paraId="0C20964E" w14:textId="7E9B0E87" w:rsidR="00C510F1" w:rsidRPr="0069082A" w:rsidRDefault="00C510F1" w:rsidP="00C510F1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lastRenderedPageBreak/>
        <w:t xml:space="preserve">Примеры, когда </w:t>
      </w:r>
      <w:r w:rsidR="00FE6B41" w:rsidRPr="0069082A">
        <w:rPr>
          <w:b/>
          <w:bCs/>
          <w:sz w:val="29"/>
          <w:szCs w:val="29"/>
        </w:rPr>
        <w:t xml:space="preserve">имеют место особенности приема денежных от </w:t>
      </w:r>
      <w:r w:rsidRPr="0069082A">
        <w:rPr>
          <w:b/>
          <w:bCs/>
          <w:sz w:val="29"/>
          <w:szCs w:val="29"/>
        </w:rPr>
        <w:t>покупател</w:t>
      </w:r>
      <w:r w:rsidR="00FE6B41" w:rsidRPr="0069082A">
        <w:rPr>
          <w:b/>
          <w:bCs/>
          <w:sz w:val="29"/>
          <w:szCs w:val="29"/>
        </w:rPr>
        <w:t>ей</w:t>
      </w:r>
      <w:r w:rsidR="007603CA" w:rsidRPr="0069082A">
        <w:rPr>
          <w:b/>
          <w:bCs/>
          <w:sz w:val="29"/>
          <w:szCs w:val="29"/>
        </w:rPr>
        <w:t>, иных категорий граждан</w:t>
      </w:r>
    </w:p>
    <w:p w14:paraId="17E4246F" w14:textId="0EC45712" w:rsidR="008A711C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1. </w:t>
      </w:r>
      <w:r w:rsidR="008A711C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При </w:t>
      </w:r>
      <w:r w:rsidR="009A260F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внесении</w:t>
      </w:r>
      <w:r w:rsidR="008A711C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 членских взносов</w:t>
      </w:r>
    </w:p>
    <w:p w14:paraId="0B6D4BCB" w14:textId="0882AAEE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Некоммерческая организация – садоводческое товарищество принимает членские взносы. Обязана ли данная организация осуществлять прием членских взносов в виде наличных денежных средств с использованием кассового оборудования?</w:t>
      </w:r>
    </w:p>
    <w:p w14:paraId="7B017346" w14:textId="77777777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Нет, обязанность использования кассового оборудования в данном случае у организации отсутствует, поскольку принимаемые наличные денежные средства не являются оплатой за реализованные товары (работы, услуги). Таким образом, нормы Положения не применяются.</w:t>
      </w:r>
    </w:p>
    <w:p w14:paraId="01B03E0B" w14:textId="77777777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Прием членских взносов необходимо осуществлять в соответствии с положениями Инструкции о порядках ведения кассовых операций и расчетов наличными денежными средствами, утвержденной постановлением Правления Национального банка Республики Беларусь от 20.12.2023 № 472.</w:t>
      </w:r>
    </w:p>
    <w:p w14:paraId="6E337BC6" w14:textId="6D2BAEDE" w:rsidR="00D871FF" w:rsidRPr="0069082A" w:rsidRDefault="004641B2" w:rsidP="004641B2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2. </w:t>
      </w:r>
      <w:r w:rsidR="00D871FF" w:rsidRPr="0069082A">
        <w:rPr>
          <w:i/>
          <w:iCs/>
          <w:sz w:val="29"/>
          <w:szCs w:val="29"/>
        </w:rPr>
        <w:t xml:space="preserve">При осуществлении деятельности </w:t>
      </w:r>
      <w:r w:rsidR="00AC4059" w:rsidRPr="0069082A">
        <w:rPr>
          <w:i/>
          <w:iCs/>
          <w:sz w:val="29"/>
          <w:szCs w:val="29"/>
        </w:rPr>
        <w:t>гражданами-</w:t>
      </w:r>
      <w:r w:rsidR="00D871FF" w:rsidRPr="0069082A">
        <w:rPr>
          <w:i/>
          <w:iCs/>
          <w:sz w:val="29"/>
          <w:szCs w:val="29"/>
        </w:rPr>
        <w:t>плательщиками единого налога</w:t>
      </w:r>
    </w:p>
    <w:p w14:paraId="5CC8900E" w14:textId="212956B4" w:rsidR="004641B2" w:rsidRPr="0069082A" w:rsidRDefault="004641B2" w:rsidP="004641B2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Физическое лицо – плательщик единого налога с индивидуальных предпринимателей и иных физических лиц</w:t>
      </w:r>
      <w:r w:rsidR="00C22C0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(далее </w:t>
      </w:r>
      <w:r w:rsidR="00AC4059" w:rsidRPr="0069082A">
        <w:rPr>
          <w:rStyle w:val="word-wrapper"/>
          <w:color w:val="242424"/>
          <w:sz w:val="29"/>
          <w:szCs w:val="29"/>
          <w:shd w:val="clear" w:color="auto" w:fill="FFFFFF"/>
        </w:rPr>
        <w:t>-</w:t>
      </w:r>
      <w:r w:rsidR="00C22C0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единый налог)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Pr="0069082A">
        <w:rPr>
          <w:sz w:val="29"/>
          <w:szCs w:val="29"/>
        </w:rPr>
        <w:t>продает на торговых местах на рынках изготовленные им хлебобулочные и кондитерские изделия.</w:t>
      </w:r>
    </w:p>
    <w:p w14:paraId="63B1964C" w14:textId="411DED9E" w:rsidR="00B74E87" w:rsidRPr="0069082A" w:rsidRDefault="00B74E87" w:rsidP="00B74E87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Какой документ </w:t>
      </w:r>
      <w:r w:rsidR="00DF2721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покупке товара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выдается покупателю?</w:t>
      </w:r>
    </w:p>
    <w:p w14:paraId="02B536E3" w14:textId="0A74165D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На физических лиц</w:t>
      </w:r>
      <w:r w:rsidR="0081488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плательщиков единого налога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, осуществляющих в соответствии с законодательством виды деятельности без регистрации в качестве субъекта хозяйствования, требования законодательства, регулирующего порядок приема средств платежа, не распространяются.</w:t>
      </w:r>
    </w:p>
    <w:p w14:paraId="01BCBA97" w14:textId="62C192F7" w:rsidR="0075006F" w:rsidRPr="0069082A" w:rsidRDefault="004641B2" w:rsidP="00095050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3</w:t>
      </w:r>
      <w:r w:rsidR="00FE6B41" w:rsidRPr="0069082A">
        <w:rPr>
          <w:i/>
          <w:iCs/>
          <w:sz w:val="29"/>
          <w:szCs w:val="29"/>
        </w:rPr>
        <w:t>.</w:t>
      </w:r>
      <w:r w:rsidRPr="0069082A">
        <w:rPr>
          <w:i/>
          <w:iCs/>
          <w:sz w:val="29"/>
          <w:szCs w:val="29"/>
        </w:rPr>
        <w:t> </w:t>
      </w:r>
      <w:r w:rsidR="0075006F" w:rsidRPr="0069082A">
        <w:rPr>
          <w:i/>
          <w:iCs/>
          <w:sz w:val="29"/>
          <w:szCs w:val="29"/>
        </w:rPr>
        <w:t>При осуществлении деятельности плательщиками Н</w:t>
      </w:r>
      <w:r w:rsidR="00CB526A" w:rsidRPr="0069082A">
        <w:rPr>
          <w:i/>
          <w:iCs/>
          <w:sz w:val="29"/>
          <w:szCs w:val="29"/>
        </w:rPr>
        <w:t>ПД</w:t>
      </w:r>
    </w:p>
    <w:p w14:paraId="4447DF5B" w14:textId="3319D993" w:rsidR="00095050" w:rsidRPr="0069082A" w:rsidRDefault="00E6583A" w:rsidP="00095050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Физическое лицо – плательщик налога на профессиональный доход</w:t>
      </w:r>
      <w:r w:rsidR="001F7C90" w:rsidRPr="0069082A">
        <w:rPr>
          <w:sz w:val="29"/>
          <w:szCs w:val="29"/>
        </w:rPr>
        <w:t xml:space="preserve"> (</w:t>
      </w:r>
      <w:r w:rsidR="001F7C90" w:rsidRPr="0069082A">
        <w:rPr>
          <w:rStyle w:val="word-wrapper"/>
          <w:color w:val="242424"/>
          <w:sz w:val="29"/>
          <w:szCs w:val="29"/>
          <w:shd w:val="clear" w:color="auto" w:fill="FFFFFF"/>
        </w:rPr>
        <w:t>далее</w:t>
      </w:r>
      <w:r w:rsidR="001F7C90" w:rsidRPr="0069082A">
        <w:rPr>
          <w:sz w:val="29"/>
          <w:szCs w:val="29"/>
        </w:rPr>
        <w:t xml:space="preserve"> </w:t>
      </w:r>
      <w:r w:rsidR="00DD48EF" w:rsidRPr="0069082A">
        <w:rPr>
          <w:sz w:val="29"/>
          <w:szCs w:val="29"/>
        </w:rPr>
        <w:t>-</w:t>
      </w:r>
      <w:r w:rsidR="001F7C90" w:rsidRPr="0069082A">
        <w:rPr>
          <w:sz w:val="29"/>
          <w:szCs w:val="29"/>
        </w:rPr>
        <w:t xml:space="preserve"> НПД)</w:t>
      </w:r>
      <w:r w:rsidRPr="0069082A">
        <w:rPr>
          <w:sz w:val="29"/>
          <w:szCs w:val="29"/>
        </w:rPr>
        <w:t xml:space="preserve">, осуществляет парикмахерские </w:t>
      </w:r>
      <w:r w:rsidR="00B70AF2" w:rsidRPr="0069082A">
        <w:rPr>
          <w:sz w:val="29"/>
          <w:szCs w:val="29"/>
        </w:rPr>
        <w:t xml:space="preserve">и 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>косметические услуги</w:t>
      </w:r>
      <w:r w:rsidR="005123B9" w:rsidRPr="0069082A">
        <w:rPr>
          <w:sz w:val="29"/>
          <w:szCs w:val="29"/>
        </w:rPr>
        <w:t>.</w:t>
      </w:r>
    </w:p>
    <w:p w14:paraId="75B16D34" w14:textId="5E88E1B6" w:rsidR="00095050" w:rsidRPr="0069082A" w:rsidRDefault="00095050" w:rsidP="00095050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Какой документ выдается клиенту при расчетах за наличные деньги?</w:t>
      </w:r>
    </w:p>
    <w:p w14:paraId="76D577AD" w14:textId="303518EA" w:rsidR="00D33306" w:rsidRPr="0069082A" w:rsidRDefault="00B71F7E" w:rsidP="006E7A73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t>Таким документом является чек</w:t>
      </w:r>
      <w:r w:rsidR="006E7A73" w:rsidRPr="0069082A">
        <w:rPr>
          <w:sz w:val="29"/>
          <w:szCs w:val="29"/>
        </w:rPr>
        <w:t>.</w:t>
      </w:r>
      <w:r w:rsidRPr="0069082A">
        <w:rPr>
          <w:sz w:val="29"/>
          <w:szCs w:val="29"/>
        </w:rPr>
        <w:t xml:space="preserve"> </w:t>
      </w:r>
      <w:r w:rsidR="006E7A73" w:rsidRPr="0069082A">
        <w:rPr>
          <w:sz w:val="29"/>
          <w:szCs w:val="29"/>
        </w:rPr>
        <w:t xml:space="preserve">Он </w:t>
      </w:r>
      <w:r w:rsidR="005F55FB" w:rsidRPr="0069082A">
        <w:rPr>
          <w:sz w:val="29"/>
          <w:szCs w:val="29"/>
        </w:rPr>
        <w:t xml:space="preserve">формируется </w:t>
      </w:r>
      <w:r w:rsidR="006E7A73" w:rsidRPr="0069082A">
        <w:rPr>
          <w:sz w:val="29"/>
          <w:szCs w:val="29"/>
        </w:rPr>
        <w:t>в</w:t>
      </w:r>
      <w:r w:rsidR="005F55FB" w:rsidRPr="0069082A">
        <w:rPr>
          <w:sz w:val="29"/>
          <w:szCs w:val="29"/>
        </w:rPr>
        <w:t xml:space="preserve"> мобильном приложении </w:t>
      </w:r>
      <w:r w:rsidR="002D50AC" w:rsidRPr="0069082A">
        <w:rPr>
          <w:sz w:val="29"/>
          <w:szCs w:val="29"/>
        </w:rPr>
        <w:t>«</w:t>
      </w:r>
      <w:r w:rsidR="00DA2B4B" w:rsidRPr="0069082A">
        <w:rPr>
          <w:sz w:val="29"/>
          <w:szCs w:val="29"/>
        </w:rPr>
        <w:t xml:space="preserve">Налог на профдоход» </w:t>
      </w:r>
      <w:r w:rsidR="005F55FB" w:rsidRPr="0069082A">
        <w:rPr>
          <w:sz w:val="29"/>
          <w:szCs w:val="29"/>
        </w:rPr>
        <w:t>в</w:t>
      </w:r>
      <w:r w:rsidR="006E7A73" w:rsidRPr="0069082A">
        <w:rPr>
          <w:sz w:val="29"/>
          <w:szCs w:val="29"/>
        </w:rPr>
        <w:t xml:space="preserve"> момент получения денежных средств</w:t>
      </w:r>
      <w:r w:rsidR="005F55FB" w:rsidRPr="0069082A">
        <w:rPr>
          <w:sz w:val="29"/>
          <w:szCs w:val="29"/>
        </w:rPr>
        <w:t xml:space="preserve"> по каждому факту расчета.</w:t>
      </w:r>
      <w:r w:rsidR="00D33CCF" w:rsidRPr="0069082A">
        <w:rPr>
          <w:sz w:val="29"/>
          <w:szCs w:val="29"/>
        </w:rPr>
        <w:t xml:space="preserve"> </w:t>
      </w:r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>Сформированный чек передается заказчику (клиенту) в электронной форме (СМС-сообщение</w:t>
      </w:r>
      <w:r w:rsidR="00321E83"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>, сообщение</w:t>
      </w:r>
      <w:r w:rsidR="00321E83"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на адрес электронной почты или другое) или на бумажном носителе</w:t>
      </w:r>
      <w:r w:rsidR="00D33306" w:rsidRPr="0069082A">
        <w:rPr>
          <w:rStyle w:val="word-wrapper"/>
          <w:color w:val="242424"/>
          <w:sz w:val="29"/>
          <w:szCs w:val="29"/>
          <w:shd w:val="clear" w:color="auto" w:fill="FFFFFF"/>
        </w:rPr>
        <w:t>, за исключением отказа заказчика в его получении.</w:t>
      </w:r>
    </w:p>
    <w:p w14:paraId="7B67EEB9" w14:textId="0BD33ADA" w:rsidR="008C579B" w:rsidRPr="0069082A" w:rsidRDefault="00B670EB" w:rsidP="0075006F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Следовательно, выдавать </w:t>
      </w:r>
      <w:r w:rsidR="00A8643E" w:rsidRPr="0069082A">
        <w:rPr>
          <w:rStyle w:val="word-wrapper"/>
          <w:color w:val="242424"/>
          <w:sz w:val="29"/>
          <w:szCs w:val="29"/>
          <w:shd w:val="clear" w:color="auto" w:fill="FFFFFF"/>
        </w:rPr>
        <w:t>чек покупателю (потребителю) должны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все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плательщики НПД</w:t>
      </w:r>
      <w:r w:rsidR="002D50AC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принимающие оплат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у </w:t>
      </w:r>
      <w:r w:rsidR="003461E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наличными 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за </w:t>
      </w:r>
      <w:r w:rsidR="00D834F8" w:rsidRPr="0069082A">
        <w:rPr>
          <w:sz w:val="29"/>
          <w:szCs w:val="29"/>
        </w:rPr>
        <w:t>парикмахерски</w:t>
      </w:r>
      <w:r w:rsidR="00B42965" w:rsidRPr="0069082A">
        <w:rPr>
          <w:sz w:val="29"/>
          <w:szCs w:val="29"/>
        </w:rPr>
        <w:t xml:space="preserve">е </w:t>
      </w:r>
      <w:r w:rsidR="00D834F8" w:rsidRPr="0069082A">
        <w:rPr>
          <w:sz w:val="29"/>
          <w:szCs w:val="29"/>
        </w:rPr>
        <w:t xml:space="preserve">и </w:t>
      </w:r>
      <w:r w:rsidR="00D834F8" w:rsidRPr="0069082A">
        <w:rPr>
          <w:rStyle w:val="word-wrapper"/>
          <w:color w:val="242424"/>
          <w:sz w:val="29"/>
          <w:szCs w:val="29"/>
          <w:shd w:val="clear" w:color="auto" w:fill="FFFFFF"/>
        </w:rPr>
        <w:t>косметически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D834F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услуги,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услуги маникюр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педикюр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6D63E9" w:rsidRPr="0069082A">
        <w:rPr>
          <w:rStyle w:val="word-wrapper"/>
          <w:color w:val="242424"/>
          <w:sz w:val="29"/>
          <w:szCs w:val="29"/>
          <w:shd w:val="clear" w:color="auto" w:fill="FFFFFF"/>
        </w:rPr>
        <w:t>репетиторств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6D63E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фотосъемк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у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или изготовление фотографий, видеосъемк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у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событий, ремонт </w:t>
      </w:r>
      <w:r w:rsidR="00FF5222" w:rsidRPr="0069082A">
        <w:rPr>
          <w:sz w:val="29"/>
          <w:szCs w:val="29"/>
        </w:rPr>
        <w:t xml:space="preserve">швейных, трикотажных изделий и головных уборов,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часов, обуви, зонтов, сумок, чемоданов, </w:t>
      </w:r>
      <w:r w:rsidR="00A1507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производство одежды и обуви, </w:t>
      </w:r>
      <w:r w:rsidR="00FF5222" w:rsidRPr="0069082A">
        <w:rPr>
          <w:sz w:val="29"/>
          <w:szCs w:val="29"/>
        </w:rPr>
        <w:t>реали</w:t>
      </w:r>
      <w:r w:rsidR="00CB526A" w:rsidRPr="0069082A">
        <w:rPr>
          <w:sz w:val="29"/>
          <w:szCs w:val="29"/>
        </w:rPr>
        <w:t>з</w:t>
      </w:r>
      <w:r w:rsidR="00B42965" w:rsidRPr="0069082A">
        <w:rPr>
          <w:sz w:val="29"/>
          <w:szCs w:val="29"/>
        </w:rPr>
        <w:t>ацию</w:t>
      </w:r>
      <w:r w:rsidR="00FF5222" w:rsidRPr="0069082A">
        <w:rPr>
          <w:sz w:val="29"/>
          <w:szCs w:val="29"/>
        </w:rPr>
        <w:t xml:space="preserve"> котят и щенков при условии содержания домашнего животного (кошки, собаки)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>осуществл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ении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други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вид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ов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деятельности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>, разрешенны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плательщикам 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>НПД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512B7236" w14:textId="77777777" w:rsidR="0069082A" w:rsidRPr="0069082A" w:rsidRDefault="0069082A" w:rsidP="00E12770">
      <w:pPr>
        <w:spacing w:line="240" w:lineRule="exact"/>
        <w:ind w:firstLine="425"/>
        <w:jc w:val="right"/>
        <w:rPr>
          <w:rStyle w:val="word-wrapper"/>
          <w:color w:val="242424"/>
          <w:sz w:val="29"/>
          <w:szCs w:val="29"/>
          <w:shd w:val="clear" w:color="auto" w:fill="FFFFFF"/>
        </w:rPr>
      </w:pPr>
      <w:bookmarkStart w:id="0" w:name="_GoBack"/>
      <w:bookmarkEnd w:id="0"/>
    </w:p>
    <w:sectPr w:rsidR="0069082A" w:rsidRPr="0069082A" w:rsidSect="00112F12">
      <w:pgSz w:w="11906" w:h="16838"/>
      <w:pgMar w:top="1134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3D"/>
    <w:rsid w:val="0000234E"/>
    <w:rsid w:val="00006D3D"/>
    <w:rsid w:val="000127E1"/>
    <w:rsid w:val="000226B5"/>
    <w:rsid w:val="00027743"/>
    <w:rsid w:val="0003584F"/>
    <w:rsid w:val="0005386F"/>
    <w:rsid w:val="000567D0"/>
    <w:rsid w:val="00056CE4"/>
    <w:rsid w:val="00076DD1"/>
    <w:rsid w:val="00090188"/>
    <w:rsid w:val="00095050"/>
    <w:rsid w:val="0009775E"/>
    <w:rsid w:val="00097D9C"/>
    <w:rsid w:val="000A058C"/>
    <w:rsid w:val="000B22CA"/>
    <w:rsid w:val="000C2E18"/>
    <w:rsid w:val="000D1951"/>
    <w:rsid w:val="000E049F"/>
    <w:rsid w:val="000E431C"/>
    <w:rsid w:val="00112F12"/>
    <w:rsid w:val="00117755"/>
    <w:rsid w:val="0012087F"/>
    <w:rsid w:val="00120B2E"/>
    <w:rsid w:val="00126891"/>
    <w:rsid w:val="00161F83"/>
    <w:rsid w:val="00165560"/>
    <w:rsid w:val="0016642E"/>
    <w:rsid w:val="00167726"/>
    <w:rsid w:val="0019462E"/>
    <w:rsid w:val="001A0E42"/>
    <w:rsid w:val="001A2BF1"/>
    <w:rsid w:val="001A4F0C"/>
    <w:rsid w:val="001B4AD1"/>
    <w:rsid w:val="001B5D85"/>
    <w:rsid w:val="001C0B0C"/>
    <w:rsid w:val="001C0DCF"/>
    <w:rsid w:val="001C74DC"/>
    <w:rsid w:val="001D01BF"/>
    <w:rsid w:val="001E0AD2"/>
    <w:rsid w:val="001E7BF5"/>
    <w:rsid w:val="001F2CE8"/>
    <w:rsid w:val="001F7C90"/>
    <w:rsid w:val="00202358"/>
    <w:rsid w:val="00221585"/>
    <w:rsid w:val="00222CD2"/>
    <w:rsid w:val="00245FD6"/>
    <w:rsid w:val="002521D3"/>
    <w:rsid w:val="00260692"/>
    <w:rsid w:val="00283C2A"/>
    <w:rsid w:val="002A4620"/>
    <w:rsid w:val="002B61A8"/>
    <w:rsid w:val="002B76DA"/>
    <w:rsid w:val="002C7A1A"/>
    <w:rsid w:val="002D06CE"/>
    <w:rsid w:val="002D175A"/>
    <w:rsid w:val="002D25F0"/>
    <w:rsid w:val="002D30BD"/>
    <w:rsid w:val="002D50AC"/>
    <w:rsid w:val="002E3F76"/>
    <w:rsid w:val="002F4EE2"/>
    <w:rsid w:val="002F69D3"/>
    <w:rsid w:val="00321E83"/>
    <w:rsid w:val="00326BA6"/>
    <w:rsid w:val="003461E7"/>
    <w:rsid w:val="0035476B"/>
    <w:rsid w:val="00357A8A"/>
    <w:rsid w:val="00380F46"/>
    <w:rsid w:val="0038282E"/>
    <w:rsid w:val="00390083"/>
    <w:rsid w:val="00393946"/>
    <w:rsid w:val="003B10AB"/>
    <w:rsid w:val="003B437A"/>
    <w:rsid w:val="003B4C3F"/>
    <w:rsid w:val="003C29C1"/>
    <w:rsid w:val="003C57E1"/>
    <w:rsid w:val="003D6623"/>
    <w:rsid w:val="003E1C34"/>
    <w:rsid w:val="003E22F2"/>
    <w:rsid w:val="003E27AB"/>
    <w:rsid w:val="00402F85"/>
    <w:rsid w:val="00403A97"/>
    <w:rsid w:val="00407299"/>
    <w:rsid w:val="00415CB8"/>
    <w:rsid w:val="00425580"/>
    <w:rsid w:val="004418BB"/>
    <w:rsid w:val="004641B2"/>
    <w:rsid w:val="00471F16"/>
    <w:rsid w:val="004876B4"/>
    <w:rsid w:val="004910F8"/>
    <w:rsid w:val="0049310D"/>
    <w:rsid w:val="00496A4D"/>
    <w:rsid w:val="004A7800"/>
    <w:rsid w:val="004A7E34"/>
    <w:rsid w:val="004C3E18"/>
    <w:rsid w:val="004D75F7"/>
    <w:rsid w:val="004D7A80"/>
    <w:rsid w:val="004F459E"/>
    <w:rsid w:val="00500725"/>
    <w:rsid w:val="005123B9"/>
    <w:rsid w:val="005250EC"/>
    <w:rsid w:val="00533D64"/>
    <w:rsid w:val="005409CF"/>
    <w:rsid w:val="00547EB1"/>
    <w:rsid w:val="00555F87"/>
    <w:rsid w:val="00556114"/>
    <w:rsid w:val="0056008A"/>
    <w:rsid w:val="00581229"/>
    <w:rsid w:val="00583C2E"/>
    <w:rsid w:val="00585612"/>
    <w:rsid w:val="00593B54"/>
    <w:rsid w:val="00594747"/>
    <w:rsid w:val="00594AF2"/>
    <w:rsid w:val="00597956"/>
    <w:rsid w:val="005A0BE2"/>
    <w:rsid w:val="005A0DCF"/>
    <w:rsid w:val="005A1CBE"/>
    <w:rsid w:val="005A2A73"/>
    <w:rsid w:val="005A4AF2"/>
    <w:rsid w:val="005E01EB"/>
    <w:rsid w:val="005E10C4"/>
    <w:rsid w:val="005E6F4B"/>
    <w:rsid w:val="005F30A7"/>
    <w:rsid w:val="005F55FB"/>
    <w:rsid w:val="00600A80"/>
    <w:rsid w:val="006010BB"/>
    <w:rsid w:val="006015F5"/>
    <w:rsid w:val="006061E8"/>
    <w:rsid w:val="00625907"/>
    <w:rsid w:val="006374B0"/>
    <w:rsid w:val="006573E6"/>
    <w:rsid w:val="00672520"/>
    <w:rsid w:val="006873EB"/>
    <w:rsid w:val="0069082A"/>
    <w:rsid w:val="00694471"/>
    <w:rsid w:val="006C0497"/>
    <w:rsid w:val="006D1778"/>
    <w:rsid w:val="006D4544"/>
    <w:rsid w:val="006D63E9"/>
    <w:rsid w:val="006E55B0"/>
    <w:rsid w:val="006E7A73"/>
    <w:rsid w:val="007068F8"/>
    <w:rsid w:val="00713D94"/>
    <w:rsid w:val="00741714"/>
    <w:rsid w:val="0075006F"/>
    <w:rsid w:val="00751C43"/>
    <w:rsid w:val="007543A5"/>
    <w:rsid w:val="0075705E"/>
    <w:rsid w:val="007603CA"/>
    <w:rsid w:val="00777DC4"/>
    <w:rsid w:val="00787CF3"/>
    <w:rsid w:val="00795C76"/>
    <w:rsid w:val="007A4656"/>
    <w:rsid w:val="007A5A78"/>
    <w:rsid w:val="007C0749"/>
    <w:rsid w:val="007E1C77"/>
    <w:rsid w:val="007E2662"/>
    <w:rsid w:val="007E66D3"/>
    <w:rsid w:val="007F2E5D"/>
    <w:rsid w:val="00814882"/>
    <w:rsid w:val="00821503"/>
    <w:rsid w:val="00845DAB"/>
    <w:rsid w:val="00853A47"/>
    <w:rsid w:val="00876667"/>
    <w:rsid w:val="008A28E3"/>
    <w:rsid w:val="008A711C"/>
    <w:rsid w:val="008A7E40"/>
    <w:rsid w:val="008C579B"/>
    <w:rsid w:val="008C5C85"/>
    <w:rsid w:val="008E4E65"/>
    <w:rsid w:val="008F712F"/>
    <w:rsid w:val="008F7920"/>
    <w:rsid w:val="00900394"/>
    <w:rsid w:val="009139A3"/>
    <w:rsid w:val="00923C6B"/>
    <w:rsid w:val="00924468"/>
    <w:rsid w:val="0093089D"/>
    <w:rsid w:val="00944F10"/>
    <w:rsid w:val="00945528"/>
    <w:rsid w:val="0094746F"/>
    <w:rsid w:val="00966A99"/>
    <w:rsid w:val="009A260F"/>
    <w:rsid w:val="009B52CB"/>
    <w:rsid w:val="009C2666"/>
    <w:rsid w:val="009D1713"/>
    <w:rsid w:val="009E18F9"/>
    <w:rsid w:val="00A15079"/>
    <w:rsid w:val="00A17454"/>
    <w:rsid w:val="00A340FB"/>
    <w:rsid w:val="00A36594"/>
    <w:rsid w:val="00A41AA3"/>
    <w:rsid w:val="00A4623D"/>
    <w:rsid w:val="00A46AA9"/>
    <w:rsid w:val="00A5164D"/>
    <w:rsid w:val="00A647AC"/>
    <w:rsid w:val="00A66B45"/>
    <w:rsid w:val="00A66D03"/>
    <w:rsid w:val="00A8643E"/>
    <w:rsid w:val="00A97CEE"/>
    <w:rsid w:val="00AA6415"/>
    <w:rsid w:val="00AB4549"/>
    <w:rsid w:val="00AC1246"/>
    <w:rsid w:val="00AC4059"/>
    <w:rsid w:val="00AE190F"/>
    <w:rsid w:val="00AF75A8"/>
    <w:rsid w:val="00B032FF"/>
    <w:rsid w:val="00B061C0"/>
    <w:rsid w:val="00B10249"/>
    <w:rsid w:val="00B23FE4"/>
    <w:rsid w:val="00B27E05"/>
    <w:rsid w:val="00B3476C"/>
    <w:rsid w:val="00B36CC5"/>
    <w:rsid w:val="00B36EF7"/>
    <w:rsid w:val="00B42965"/>
    <w:rsid w:val="00B61116"/>
    <w:rsid w:val="00B670EB"/>
    <w:rsid w:val="00B70AF2"/>
    <w:rsid w:val="00B71F7E"/>
    <w:rsid w:val="00B74448"/>
    <w:rsid w:val="00B74E87"/>
    <w:rsid w:val="00B75C01"/>
    <w:rsid w:val="00B8609C"/>
    <w:rsid w:val="00B9176D"/>
    <w:rsid w:val="00B94A23"/>
    <w:rsid w:val="00B95AAF"/>
    <w:rsid w:val="00BA69CD"/>
    <w:rsid w:val="00BB3312"/>
    <w:rsid w:val="00BC545D"/>
    <w:rsid w:val="00BD0DF9"/>
    <w:rsid w:val="00C00128"/>
    <w:rsid w:val="00C15B11"/>
    <w:rsid w:val="00C20E76"/>
    <w:rsid w:val="00C22C03"/>
    <w:rsid w:val="00C3625B"/>
    <w:rsid w:val="00C40F76"/>
    <w:rsid w:val="00C46275"/>
    <w:rsid w:val="00C510F1"/>
    <w:rsid w:val="00C74ADC"/>
    <w:rsid w:val="00C803BE"/>
    <w:rsid w:val="00C90384"/>
    <w:rsid w:val="00C973A8"/>
    <w:rsid w:val="00CB0299"/>
    <w:rsid w:val="00CB526A"/>
    <w:rsid w:val="00CC0C00"/>
    <w:rsid w:val="00CC4B1F"/>
    <w:rsid w:val="00CC537C"/>
    <w:rsid w:val="00CF0FEB"/>
    <w:rsid w:val="00CF238D"/>
    <w:rsid w:val="00CF592F"/>
    <w:rsid w:val="00CF730F"/>
    <w:rsid w:val="00D01D48"/>
    <w:rsid w:val="00D05B56"/>
    <w:rsid w:val="00D33306"/>
    <w:rsid w:val="00D33CCF"/>
    <w:rsid w:val="00D35C87"/>
    <w:rsid w:val="00D37DA4"/>
    <w:rsid w:val="00D43C40"/>
    <w:rsid w:val="00D605F6"/>
    <w:rsid w:val="00D63488"/>
    <w:rsid w:val="00D661E4"/>
    <w:rsid w:val="00D70509"/>
    <w:rsid w:val="00D834F8"/>
    <w:rsid w:val="00D871FF"/>
    <w:rsid w:val="00D926F4"/>
    <w:rsid w:val="00DA2B4B"/>
    <w:rsid w:val="00DB36CA"/>
    <w:rsid w:val="00DB6005"/>
    <w:rsid w:val="00DC0AAE"/>
    <w:rsid w:val="00DD19C6"/>
    <w:rsid w:val="00DD48EF"/>
    <w:rsid w:val="00DE18C8"/>
    <w:rsid w:val="00DF2721"/>
    <w:rsid w:val="00DF433A"/>
    <w:rsid w:val="00DF559D"/>
    <w:rsid w:val="00E0207E"/>
    <w:rsid w:val="00E12770"/>
    <w:rsid w:val="00E17AC5"/>
    <w:rsid w:val="00E23A4A"/>
    <w:rsid w:val="00E266AE"/>
    <w:rsid w:val="00E33B07"/>
    <w:rsid w:val="00E348FF"/>
    <w:rsid w:val="00E36B06"/>
    <w:rsid w:val="00E42142"/>
    <w:rsid w:val="00E43D3D"/>
    <w:rsid w:val="00E464A0"/>
    <w:rsid w:val="00E50146"/>
    <w:rsid w:val="00E511B4"/>
    <w:rsid w:val="00E54235"/>
    <w:rsid w:val="00E62316"/>
    <w:rsid w:val="00E6583A"/>
    <w:rsid w:val="00E66EDB"/>
    <w:rsid w:val="00E74528"/>
    <w:rsid w:val="00E80BA7"/>
    <w:rsid w:val="00E82116"/>
    <w:rsid w:val="00E93500"/>
    <w:rsid w:val="00E97653"/>
    <w:rsid w:val="00EA062F"/>
    <w:rsid w:val="00ED2709"/>
    <w:rsid w:val="00EF1A52"/>
    <w:rsid w:val="00F055CC"/>
    <w:rsid w:val="00F1039D"/>
    <w:rsid w:val="00F2012C"/>
    <w:rsid w:val="00F34D62"/>
    <w:rsid w:val="00F3521A"/>
    <w:rsid w:val="00F4174D"/>
    <w:rsid w:val="00F43E6B"/>
    <w:rsid w:val="00F558BD"/>
    <w:rsid w:val="00F60467"/>
    <w:rsid w:val="00F60FD1"/>
    <w:rsid w:val="00F66934"/>
    <w:rsid w:val="00F80ECD"/>
    <w:rsid w:val="00FA4A3F"/>
    <w:rsid w:val="00FB1262"/>
    <w:rsid w:val="00FB2703"/>
    <w:rsid w:val="00FB37B5"/>
    <w:rsid w:val="00FB449C"/>
    <w:rsid w:val="00FC1325"/>
    <w:rsid w:val="00FD7760"/>
    <w:rsid w:val="00FD7EDF"/>
    <w:rsid w:val="00FE6B41"/>
    <w:rsid w:val="00FF5222"/>
    <w:rsid w:val="00F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B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3D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7D0"/>
    <w:pPr>
      <w:spacing w:before="100" w:beforeAutospacing="1" w:after="100" w:afterAutospacing="1"/>
    </w:pPr>
    <w:rPr>
      <w:sz w:val="24"/>
    </w:rPr>
  </w:style>
  <w:style w:type="character" w:customStyle="1" w:styleId="word-wrapper">
    <w:name w:val="word-wrapper"/>
    <w:basedOn w:val="a0"/>
    <w:rsid w:val="00AB4549"/>
  </w:style>
  <w:style w:type="character" w:customStyle="1" w:styleId="fake-non-breaking-space">
    <w:name w:val="fake-non-breaking-space"/>
    <w:basedOn w:val="a0"/>
    <w:rsid w:val="006E55B0"/>
  </w:style>
  <w:style w:type="paragraph" w:customStyle="1" w:styleId="a00">
    <w:name w:val="a0"/>
    <w:basedOn w:val="a"/>
    <w:rsid w:val="005E01EB"/>
    <w:pPr>
      <w:spacing w:after="160"/>
    </w:pPr>
    <w:rPr>
      <w:sz w:val="24"/>
    </w:rPr>
  </w:style>
  <w:style w:type="paragraph" w:styleId="a4">
    <w:name w:val="List Paragraph"/>
    <w:basedOn w:val="a"/>
    <w:uiPriority w:val="34"/>
    <w:qFormat/>
    <w:rsid w:val="00FE6B41"/>
    <w:pPr>
      <w:ind w:left="720"/>
      <w:contextualSpacing/>
    </w:pPr>
  </w:style>
  <w:style w:type="paragraph" w:customStyle="1" w:styleId="p-normal">
    <w:name w:val="p-normal"/>
    <w:basedOn w:val="a"/>
    <w:rsid w:val="00A4623D"/>
    <w:pPr>
      <w:spacing w:before="100" w:beforeAutospacing="1" w:after="100" w:afterAutospacing="1"/>
    </w:pPr>
    <w:rPr>
      <w:sz w:val="24"/>
    </w:rPr>
  </w:style>
  <w:style w:type="paragraph" w:customStyle="1" w:styleId="il-text-indent095cm">
    <w:name w:val="il-text-indent_0_95cm"/>
    <w:basedOn w:val="a"/>
    <w:rsid w:val="00E82116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uiPriority w:val="22"/>
    <w:qFormat/>
    <w:rsid w:val="001E7BF5"/>
    <w:rPr>
      <w:b/>
      <w:bCs/>
    </w:rPr>
  </w:style>
  <w:style w:type="paragraph" w:customStyle="1" w:styleId="il-text-alignjustify">
    <w:name w:val="il-text-align_justify"/>
    <w:basedOn w:val="a"/>
    <w:rsid w:val="001E7BF5"/>
    <w:pPr>
      <w:spacing w:before="100" w:beforeAutospacing="1" w:after="100" w:afterAutospacing="1"/>
    </w:pPr>
    <w:rPr>
      <w:sz w:val="24"/>
    </w:rPr>
  </w:style>
  <w:style w:type="paragraph" w:styleId="a6">
    <w:name w:val="Body Text Indent"/>
    <w:basedOn w:val="a"/>
    <w:link w:val="a7"/>
    <w:rsid w:val="00B032FF"/>
    <w:pPr>
      <w:ind w:firstLine="1134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B032FF"/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3D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7D0"/>
    <w:pPr>
      <w:spacing w:before="100" w:beforeAutospacing="1" w:after="100" w:afterAutospacing="1"/>
    </w:pPr>
    <w:rPr>
      <w:sz w:val="24"/>
    </w:rPr>
  </w:style>
  <w:style w:type="character" w:customStyle="1" w:styleId="word-wrapper">
    <w:name w:val="word-wrapper"/>
    <w:basedOn w:val="a0"/>
    <w:rsid w:val="00AB4549"/>
  </w:style>
  <w:style w:type="character" w:customStyle="1" w:styleId="fake-non-breaking-space">
    <w:name w:val="fake-non-breaking-space"/>
    <w:basedOn w:val="a0"/>
    <w:rsid w:val="006E55B0"/>
  </w:style>
  <w:style w:type="paragraph" w:customStyle="1" w:styleId="a00">
    <w:name w:val="a0"/>
    <w:basedOn w:val="a"/>
    <w:rsid w:val="005E01EB"/>
    <w:pPr>
      <w:spacing w:after="160"/>
    </w:pPr>
    <w:rPr>
      <w:sz w:val="24"/>
    </w:rPr>
  </w:style>
  <w:style w:type="paragraph" w:styleId="a4">
    <w:name w:val="List Paragraph"/>
    <w:basedOn w:val="a"/>
    <w:uiPriority w:val="34"/>
    <w:qFormat/>
    <w:rsid w:val="00FE6B41"/>
    <w:pPr>
      <w:ind w:left="720"/>
      <w:contextualSpacing/>
    </w:pPr>
  </w:style>
  <w:style w:type="paragraph" w:customStyle="1" w:styleId="p-normal">
    <w:name w:val="p-normal"/>
    <w:basedOn w:val="a"/>
    <w:rsid w:val="00A4623D"/>
    <w:pPr>
      <w:spacing w:before="100" w:beforeAutospacing="1" w:after="100" w:afterAutospacing="1"/>
    </w:pPr>
    <w:rPr>
      <w:sz w:val="24"/>
    </w:rPr>
  </w:style>
  <w:style w:type="paragraph" w:customStyle="1" w:styleId="il-text-indent095cm">
    <w:name w:val="il-text-indent_0_95cm"/>
    <w:basedOn w:val="a"/>
    <w:rsid w:val="00E82116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uiPriority w:val="22"/>
    <w:qFormat/>
    <w:rsid w:val="001E7BF5"/>
    <w:rPr>
      <w:b/>
      <w:bCs/>
    </w:rPr>
  </w:style>
  <w:style w:type="paragraph" w:customStyle="1" w:styleId="il-text-alignjustify">
    <w:name w:val="il-text-align_justify"/>
    <w:basedOn w:val="a"/>
    <w:rsid w:val="001E7BF5"/>
    <w:pPr>
      <w:spacing w:before="100" w:beforeAutospacing="1" w:after="100" w:afterAutospacing="1"/>
    </w:pPr>
    <w:rPr>
      <w:sz w:val="24"/>
    </w:rPr>
  </w:style>
  <w:style w:type="paragraph" w:styleId="a6">
    <w:name w:val="Body Text Indent"/>
    <w:basedOn w:val="a"/>
    <w:link w:val="a7"/>
    <w:rsid w:val="00B032FF"/>
    <w:pPr>
      <w:ind w:firstLine="1134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B032FF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61</cp:revision>
  <cp:lastPrinted>2024-03-07T08:07:00Z</cp:lastPrinted>
  <dcterms:created xsi:type="dcterms:W3CDTF">2024-02-28T11:03:00Z</dcterms:created>
  <dcterms:modified xsi:type="dcterms:W3CDTF">2024-06-18T11:26:00Z</dcterms:modified>
</cp:coreProperties>
</file>