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AF" w:rsidRDefault="005516AF" w:rsidP="005516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16AF" w:rsidRDefault="005516AF" w:rsidP="005516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ПЕРЕЧЕНЬ УСЛУГ,</w:t>
      </w:r>
    </w:p>
    <w:p w:rsidR="005516AF" w:rsidRDefault="005516AF" w:rsidP="00551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предоставляемых гражданам, находящимся на обслуживании в отделении социальной реабилитации,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инвалидов и обеспечение дневного пребывания для граждан пожилого возраста учреждения «Чаусский районный центр социального обслуживания населения»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                    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>16. Консультационно - информационные услуги: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be-BY"/>
        </w:rPr>
        <w:t xml:space="preserve"> 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16.1. консультирование и информирование по вопросам оказания социальных услуг и социальной поддержки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16.2. содействие в оформлении необходимых документов для реализации права на социальную поддержку и социальное обслуживание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16.3. содействие в истребовании необходимых документов для реализации права на социальную поддержку и социальное обслуживание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16.5. проведение информационных бесед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  <w:t xml:space="preserve"> (2 раза в неделю).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/>
        </w:rPr>
        <w:t>17. Социально-бытовые услуги: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17.13. оказание помощи в одевании, снятии одежды, переодевании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17.16. оказание помощи в приеме пищи (кормление)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17.17. оказание помощи в выполнении санитарно-гигиенических процедур: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  <w:t xml:space="preserve"> 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17.17.1. причесывание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17.17.6. смена подгузника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17.17.7. вынос судна (при необходимости);</w:t>
      </w:r>
    </w:p>
    <w:p w:rsidR="005516AF" w:rsidRDefault="005516AF" w:rsidP="0072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         17.22. организация прогулки на свежем воздухе (1 раз в день);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/>
        </w:rPr>
        <w:t>20. Социально-посреднические услуги: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20.1. содействие в восстановлении и поддержании родственных связей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20.2. содействие в восстановлении (замене) документов, удостоверяющих личность и подтверждающих право на льготы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  <w:t>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20.3. содействие в получении: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  <w:t xml:space="preserve"> 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20.3.1.социальных услуг, предоставляемых организациями, оказывающими социальные услуги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  <w:t xml:space="preserve">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20.4. содействие в доставке и обратно в учреждения социального обслуживания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/>
        </w:rPr>
        <w:t>21. Социально-психологические услуги: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21.1. психологическое консультирование 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lastRenderedPageBreak/>
        <w:t>21.2. психологическая коррекция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21.3. психологическая профилактика (1 раз в месяц);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21.4. психологическое просвещение (1 раз в месяц);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21.5. психологическая помощь с использованием средств электросвязи с учетом специфики учреждения (при необходимости).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/>
        </w:rPr>
        <w:t>22. Социально-реабилитационные услуги: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22.1. содействие в выполнении реабилитационных, абилитационных  мероприятий (в соответствии с индивидуальной программой реабилитации, абилитации  инвалида, индивидуальной программой реабилитации, абилитации ребенка-инвалида);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 (в соответствии с индивидуальной программой реабилитации, абилитации инвалида, индивидуальной программой реабилитации, абилитации ребенка-инвалида  или заключением врачебно-консультационной комиссии);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 (при необходимости);</w:t>
      </w:r>
    </w:p>
    <w:p w:rsidR="005516AF" w:rsidRDefault="005516AF" w:rsidP="0055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22.4. проведение мероприятий по развитию доступных трудовых навыков  (при необходимости);</w:t>
      </w:r>
    </w:p>
    <w:p w:rsidR="005516AF" w:rsidRDefault="005516AF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22.5. помощь в подборе и выдаче технических средств социальной реабилитации во временное пользование (прни необходимости);</w:t>
      </w:r>
    </w:p>
    <w:p w:rsidR="005516AF" w:rsidRDefault="005516AF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22.6. оказание помощи в выполнении назначений, рекомендаций медицинского работника (при необходимости);</w:t>
      </w:r>
    </w:p>
    <w:p w:rsidR="009B750A" w:rsidRDefault="005516AF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22.7. содействие в организации деятельности групп взаимопомощи и самопомощи.</w:t>
      </w:r>
    </w:p>
    <w:p w:rsidR="009B750A" w:rsidRDefault="009B750A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22.8. про</w:t>
      </w:r>
      <w:r w:rsidR="00274C5C">
        <w:rPr>
          <w:rFonts w:ascii="Times New Roman" w:eastAsia="Times New Roman" w:hAnsi="Times New Roman"/>
          <w:sz w:val="28"/>
          <w:szCs w:val="28"/>
          <w:lang w:val="be-BY"/>
        </w:rPr>
        <w:t xml:space="preserve">ведение занятий по формированию, </w:t>
      </w:r>
      <w:r>
        <w:rPr>
          <w:rFonts w:ascii="Times New Roman" w:eastAsia="Times New Roman" w:hAnsi="Times New Roman"/>
          <w:sz w:val="28"/>
          <w:szCs w:val="28"/>
          <w:lang w:val="be-BY"/>
        </w:rPr>
        <w:t>и (или) восстановлению, и (или) развитию социальных навыков: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</w:r>
    </w:p>
    <w:p w:rsidR="009B750A" w:rsidRDefault="009B750A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22.8.1. навыков личной гигиены, ухода за собой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22.8.2. бытовых навыков, навыков пользования бытовой техникой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22.8.3. коммуникативных навыков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22.9. обучение компьютерной грамотности, в том числе по освоению социальных сетей, осуществлению платежей в Интернете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22.10. оказание услуг культурно-массового и досугового характера:</w:t>
      </w:r>
      <w:r>
        <w:rPr>
          <w:rFonts w:ascii="Times New Roman" w:eastAsia="Times New Roman" w:hAnsi="Times New Roman"/>
          <w:sz w:val="28"/>
          <w:szCs w:val="28"/>
          <w:lang w:val="be-BY"/>
        </w:rPr>
        <w:tab/>
        <w:t xml:space="preserve"> </w:t>
      </w:r>
    </w:p>
    <w:p w:rsidR="009B750A" w:rsidRDefault="00274C5C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22.10.1.</w:t>
      </w:r>
      <w:r w:rsidR="009B750A">
        <w:rPr>
          <w:rFonts w:ascii="Times New Roman" w:eastAsia="Times New Roman" w:hAnsi="Times New Roman"/>
          <w:sz w:val="28"/>
          <w:szCs w:val="28"/>
          <w:lang w:val="be-BY"/>
        </w:rPr>
        <w:t>обеспечение книгами, журналами, газетами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22.10.2. чтение вслух журналов, газет, книг (при необходимости);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22.10.3. обеспечение работы кружков по интересам (5 раз в неделю);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lastRenderedPageBreak/>
        <w:t>для детей-инвалидов в возрасте до 18 лет, завершивших освоение содержания образовательной программы специального образования на уровне</w:t>
      </w:r>
      <w:r w:rsidR="00274C5C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be-BY"/>
        </w:rPr>
        <w:t>общего среднего образования для лиц с интеллектуальной недостаточностью, инвалидов 1 и 2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ФК4 (до 2 раз в неделю);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22.10.4. обеспечение работы клубов по интересам (1 раз в месяц);</w:t>
      </w:r>
    </w:p>
    <w:p w:rsidR="009B750A" w:rsidRDefault="009B750A" w:rsidP="009B7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22.10.5. проведение культурно-массовых мероприятий (1 раз в месяц);</w:t>
      </w:r>
    </w:p>
    <w:p w:rsidR="006B7DFF" w:rsidRPr="006B7DFF" w:rsidRDefault="009B750A" w:rsidP="006B7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22.11. организация духовных бесед со священнослужителями (1 раз в месяц).</w:t>
      </w:r>
    </w:p>
    <w:p w:rsidR="006B7DFF" w:rsidRDefault="006B7DFF" w:rsidP="006B7D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                      </w:t>
      </w:r>
      <w:r w:rsidR="006C1F0D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       </w:t>
      </w:r>
      <w:r w:rsidRPr="006B7DFF">
        <w:rPr>
          <w:rFonts w:ascii="Times New Roman" w:eastAsia="Times New Roman" w:hAnsi="Times New Roman"/>
          <w:b/>
          <w:sz w:val="28"/>
          <w:szCs w:val="28"/>
          <w:lang w:val="be-BY"/>
        </w:rPr>
        <w:t>23.Услуги по уходу:</w:t>
      </w:r>
    </w:p>
    <w:p w:rsidR="006B7DFF" w:rsidRDefault="006B7DFF" w:rsidP="006B7D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be-BY"/>
        </w:rPr>
      </w:pPr>
      <w:r w:rsidRPr="006B7DFF">
        <w:rPr>
          <w:rFonts w:ascii="Times New Roman" w:eastAsia="Times New Roman" w:hAnsi="Times New Roman"/>
          <w:sz w:val="28"/>
          <w:szCs w:val="28"/>
          <w:lang w:val="be-BY"/>
        </w:rPr>
        <w:t>23.3.услуги дневного присмотра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(при необходимости от 10 до 40 часов в неделю).</w:t>
      </w:r>
    </w:p>
    <w:p w:rsidR="000C03D5" w:rsidRDefault="000C03D5" w:rsidP="000C03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0C03D5">
        <w:rPr>
          <w:rFonts w:ascii="Times New Roman" w:eastAsia="Times New Roman" w:hAnsi="Times New Roman"/>
          <w:b/>
          <w:sz w:val="28"/>
          <w:szCs w:val="28"/>
          <w:lang w:val="be-BY"/>
        </w:rPr>
        <w:t>25</w:t>
      </w:r>
      <w:r w:rsidR="00093782">
        <w:rPr>
          <w:rFonts w:ascii="Times New Roman" w:eastAsia="Times New Roman" w:hAnsi="Times New Roman"/>
          <w:b/>
          <w:sz w:val="28"/>
          <w:szCs w:val="28"/>
          <w:vertAlign w:val="superscript"/>
          <w:lang w:val="be-BY"/>
        </w:rPr>
        <w:t>1</w:t>
      </w:r>
      <w:r w:rsidRPr="000C03D5">
        <w:rPr>
          <w:rFonts w:ascii="Times New Roman" w:eastAsia="Times New Roman" w:hAnsi="Times New Roman"/>
          <w:b/>
          <w:sz w:val="28"/>
          <w:szCs w:val="28"/>
          <w:lang w:val="be-BY"/>
        </w:rPr>
        <w:t>Услуги персонального ассистента.</w:t>
      </w:r>
    </w:p>
    <w:p w:rsidR="00235C9C" w:rsidRPr="000C03D5" w:rsidRDefault="00235C9C" w:rsidP="000C03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5516AF" w:rsidRPr="009B750A" w:rsidRDefault="005516AF" w:rsidP="006B7D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Зачисление в отделение социальной реабилитации,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инвалидов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обеспечение дневного пребывания для граждан пожилого возраста </w:t>
      </w:r>
    </w:p>
    <w:p w:rsidR="005516AF" w:rsidRDefault="005516AF" w:rsidP="005516AF">
      <w:pPr>
        <w:pStyle w:val="Style9"/>
        <w:widowControl/>
        <w:spacing w:line="240" w:lineRule="auto"/>
        <w:ind w:firstLine="708"/>
        <w:jc w:val="both"/>
        <w:rPr>
          <w:rStyle w:val="FontStyle34"/>
          <w:color w:val="000000"/>
          <w:sz w:val="28"/>
          <w:szCs w:val="28"/>
        </w:rPr>
      </w:pPr>
      <w:r>
        <w:rPr>
          <w:rStyle w:val="FontStyle34"/>
          <w:color w:val="000000"/>
          <w:sz w:val="28"/>
          <w:szCs w:val="28"/>
        </w:rPr>
        <w:t xml:space="preserve">Для заключения договора оказания социальных услуг в форме </w:t>
      </w:r>
    </w:p>
    <w:p w:rsidR="005516AF" w:rsidRDefault="005516AF" w:rsidP="005516AF">
      <w:pPr>
        <w:pStyle w:val="Style9"/>
        <w:widowControl/>
        <w:spacing w:line="240" w:lineRule="auto"/>
        <w:ind w:firstLine="0"/>
        <w:jc w:val="both"/>
      </w:pPr>
      <w:r>
        <w:rPr>
          <w:rStyle w:val="FontStyle34"/>
          <w:color w:val="000000"/>
          <w:sz w:val="28"/>
          <w:szCs w:val="28"/>
        </w:rPr>
        <w:t>полустационарного социального обслуживания граждане представляют следующие документы:</w:t>
      </w:r>
    </w:p>
    <w:p w:rsidR="005516AF" w:rsidRDefault="005516AF" w:rsidP="005516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личность;</w:t>
      </w:r>
    </w:p>
    <w:p w:rsidR="005516AF" w:rsidRDefault="005516AF" w:rsidP="005516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 установленного образца о праве на льготы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5516AF" w:rsidRDefault="005516AF" w:rsidP="005516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согласие на обработку специальных персональных данных в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случаях, предусмотренных законодательством о персональных данных;</w:t>
      </w:r>
    </w:p>
    <w:p w:rsidR="005516AF" w:rsidRDefault="005516AF" w:rsidP="005516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письменное заявление;</w:t>
      </w:r>
    </w:p>
    <w:p w:rsidR="005516AF" w:rsidRDefault="005516AF" w:rsidP="005516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медицинскую справку о состоянии здоровья и (или) заключение </w:t>
      </w:r>
    </w:p>
    <w:p w:rsidR="005516AF" w:rsidRDefault="005516AF" w:rsidP="005516A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врачебно-консультационной комиссии, содержащие информацию об </w:t>
      </w:r>
    </w:p>
    <w:p w:rsidR="005516AF" w:rsidRDefault="005516AF" w:rsidP="005516A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отсутствии медицинских противопоказаний для оказания социальных услуг в форме полустационарного социального обслуживания;</w:t>
      </w:r>
    </w:p>
    <w:p w:rsidR="005516AF" w:rsidRDefault="005516AF" w:rsidP="005516AF">
      <w:pPr>
        <w:pStyle w:val="a4"/>
        <w:numPr>
          <w:ilvl w:val="0"/>
          <w:numId w:val="3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сопроводительные документы из центров коррекционно-</w:t>
      </w:r>
    </w:p>
    <w:p w:rsidR="005516AF" w:rsidRDefault="005516AF" w:rsidP="005516AF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развивающего обучения и реабилитации – для выпускников названных центров.</w:t>
      </w:r>
    </w:p>
    <w:p w:rsidR="005516AF" w:rsidRDefault="005516AF" w:rsidP="005516AF">
      <w:pPr>
        <w:shd w:val="clear" w:color="auto" w:fill="FFFFFF"/>
        <w:spacing w:after="0" w:line="240" w:lineRule="auto"/>
        <w:ind w:firstLine="709"/>
        <w:jc w:val="both"/>
        <w:rPr>
          <w:rStyle w:val="a5"/>
          <w:b w:val="0"/>
          <w:bCs w:val="0"/>
        </w:rPr>
      </w:pPr>
    </w:p>
    <w:p w:rsidR="005516AF" w:rsidRPr="005516AF" w:rsidRDefault="000C03D5" w:rsidP="005516AF">
      <w:pPr>
        <w:pStyle w:val="a4"/>
        <w:spacing w:after="0" w:line="240" w:lineRule="auto"/>
        <w:ind w:left="0"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Услуги</w:t>
      </w:r>
      <w:r w:rsidR="005516AF" w:rsidRPr="005516AF">
        <w:rPr>
          <w:rStyle w:val="a5"/>
          <w:rFonts w:ascii="Times New Roman" w:hAnsi="Times New Roman"/>
          <w:sz w:val="28"/>
          <w:szCs w:val="28"/>
        </w:rPr>
        <w:t xml:space="preserve"> персонального ассистента</w:t>
      </w:r>
      <w:r w:rsidR="005516AF" w:rsidRPr="005516AF">
        <w:rPr>
          <w:rStyle w:val="a5"/>
          <w:rFonts w:ascii="Times New Roman" w:hAnsi="Times New Roman"/>
          <w:b w:val="0"/>
          <w:sz w:val="28"/>
          <w:szCs w:val="28"/>
        </w:rPr>
        <w:t xml:space="preserve"> оказывается гражданам без взимания платы в соответствии с рекомендациями медико-реабилитационной экспертной комиссии или заключением врачебно-консультационной комиссии.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Услуга персонального ассистента предоставляется инвалидам, проживающим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</w:t>
      </w:r>
      <w:r>
        <w:rPr>
          <w:rFonts w:ascii="Times New Roman" w:hAnsi="Times New Roman"/>
          <w:sz w:val="28"/>
          <w:szCs w:val="28"/>
        </w:rPr>
        <w:lastRenderedPageBreak/>
        <w:t>ограничение способности контролировать свое поведение, соответствующее ФК 2 или ФК 3 ( до 20 часов в месяц); для инвалидов, проживающих отдельно от трудоспособных родственников, обязанных по закону их содержать, и одиноких инвалидов: имеющих ограничение жизнедеятельности (способности к самостоятельному передвижению и (или) способности к ориентации), соответствующее ФК4 (до 40 часов в месяц), имеющих ограничение жизнедеятельности (способности контролировать свое поведение), соответствующее ФК 2 или ФК 3 (до 60 часов в месяц)  и предусматривает: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получателем услуги, установление контакта;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социально-психологических и иных индивидуальных особенностей получателя услуги, условий его проживания, образа жизни, потребностей в персональной помощи и поддержки;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в освоении навыков самообслуживания (уход за кожей, волосами, ногтями, умывание, принятие душа (ванны), пользование туалетом, смена нательного и пастельного белья, поддержание опрятного внешнего вида), в том числе при необходимости с использованием ТССР, иных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и технологий;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освоении социально-бытовыми навыками, включая поддержание чистоты и порядка в жилом помещении, покупку и доставку продуктов питания и других необходимых товаров, пользование приборами и бытовой техникой, приготовление (подогрев) пищи;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освоении навыков планирования распорядка дня, повседневных дел, по распоряжению бюджетом (деньгами), осуществлению обязательных и иных платежей, сохранению и поддержанию опрятного внешнего вида, собственного здоровья;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в освоении и пользовании </w:t>
      </w:r>
      <w:proofErr w:type="spellStart"/>
      <w:r>
        <w:rPr>
          <w:rFonts w:ascii="Times New Roman" w:hAnsi="Times New Roman"/>
          <w:sz w:val="28"/>
          <w:szCs w:val="28"/>
        </w:rPr>
        <w:t>ассистивными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устройствами и технологиями для повышения самостоятельности;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сопровождении в организации здравоохранения, выполнении медицинских назначений, при необходимости оказание первой помощи, вызов врача - специалиста, информирование родственников о состоянии здоровья;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сопровождении и организации досуга дома (в том числе сопровождение во время прогулок, занятий по интересам);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организации дневной занятости вне дома (посещение Центра, клубов по интересам, физкультурно-оздоровительных групп, концертов, выставок, иных мероприятий, организаций) с учетом пожеланий, возможностей получателя услуги и необходимости;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 ситуациях с целью установления, укрепления, восстановления социальных связей, интеграции в общество;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оказание информационной поддержки в повседневных ситуациях, включая поиск информации, пояснение, оказание помощи в заполнении документов, бланков, подаче заявлений и другое;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трудоустройстве в соответствии с ИПРА (сопровождение на различных этапах трудоустройства);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иной помощи, необходимой для нормализации повседневной жизнедеятельности и обеспечения самостоятельности.</w:t>
      </w:r>
    </w:p>
    <w:p w:rsidR="005516AF" w:rsidRDefault="000C03D5" w:rsidP="005516AF">
      <w:pPr>
        <w:pStyle w:val="Style11"/>
        <w:widowControl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Услуги</w:t>
      </w:r>
      <w:r w:rsidR="005516AF">
        <w:rPr>
          <w:b/>
          <w:sz w:val="28"/>
          <w:szCs w:val="28"/>
        </w:rPr>
        <w:t xml:space="preserve"> персонального ассистента оказывается на основании следующих документов:</w:t>
      </w:r>
    </w:p>
    <w:p w:rsidR="005516AF" w:rsidRDefault="005516AF" w:rsidP="005516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5516AF" w:rsidRDefault="005516AF" w:rsidP="005516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установленного образца о праве на льготы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(удостоверение инвалида);</w:t>
      </w:r>
    </w:p>
    <w:p w:rsidR="005516AF" w:rsidRDefault="005516AF" w:rsidP="005516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на обработку специальных персональных данных в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случаях, предусмотренных законодательством о персональных данных;</w:t>
      </w:r>
    </w:p>
    <w:p w:rsidR="005516AF" w:rsidRDefault="005516AF" w:rsidP="005516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заявление;</w:t>
      </w:r>
    </w:p>
    <w:p w:rsidR="005516AF" w:rsidRDefault="005516AF" w:rsidP="005516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программа реабилитации,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инвалида,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программа реабилитации,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ребенка-инвалида или заключение врачебно-консультационной комиссии.</w:t>
      </w:r>
    </w:p>
    <w:p w:rsidR="005516AF" w:rsidRDefault="000C03D5" w:rsidP="00551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</w:t>
      </w:r>
      <w:r w:rsidR="005516AF">
        <w:rPr>
          <w:rFonts w:ascii="Times New Roman" w:hAnsi="Times New Roman"/>
          <w:b/>
          <w:sz w:val="28"/>
          <w:szCs w:val="28"/>
        </w:rPr>
        <w:t xml:space="preserve"> переводчика жестового языка </w:t>
      </w:r>
      <w:r w:rsidR="005516AF">
        <w:rPr>
          <w:rFonts w:ascii="Times New Roman" w:hAnsi="Times New Roman"/>
          <w:sz w:val="28"/>
          <w:szCs w:val="28"/>
        </w:rPr>
        <w:t>предоставляется инвалидам по слуху (не более 90 часов в год) и предусматривает: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получателем услуги, установление контакта;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профессионального перевод с жестового и на жестовый язык во время сопровождения в организации здравоохранения, социального обслуживания, учреждения образования, иные государственные органы и организации, при трудоустройстве, посещении учреждений культуры, спорта, участии в массовых мероприятиях, конференциях, экскурсиях, оформлении необходимых документов;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профессионального перевода словесной и иной звуковой информации (радиотелевизионных передач, учебных занятий, лекций, бесед) на жестовый язык и обратно;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осуществлении взаимодействия получателя услуги с другими людьми в процессе неформального общения;</w:t>
      </w:r>
    </w:p>
    <w:p w:rsidR="005516AF" w:rsidRDefault="005516AF" w:rsidP="00551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обеспечении защиты прав получателя услуги и его интеграции в общество.</w:t>
      </w:r>
    </w:p>
    <w:p w:rsidR="005516AF" w:rsidRDefault="005516AF" w:rsidP="005516AF">
      <w:pPr>
        <w:pStyle w:val="a4"/>
        <w:spacing w:after="0" w:line="240" w:lineRule="auto"/>
        <w:ind w:left="0" w:firstLine="709"/>
        <w:jc w:val="both"/>
        <w:rPr>
          <w:rStyle w:val="a5"/>
          <w:b w:val="0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Для заключения договора оказания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услуги переводчика жестового языка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граждане представляют следующие документы:</w:t>
      </w:r>
    </w:p>
    <w:p w:rsidR="005516AF" w:rsidRDefault="005516AF" w:rsidP="005516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5516AF" w:rsidRDefault="005516AF" w:rsidP="005516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установленного образца о праве на льготы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(удостоверение инвалида);</w:t>
      </w:r>
    </w:p>
    <w:p w:rsidR="005516AF" w:rsidRDefault="005516AF" w:rsidP="005516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согласие на обработку специальных персональных данных в </w:t>
      </w:r>
    </w:p>
    <w:p w:rsidR="005516AF" w:rsidRDefault="005516AF" w:rsidP="005516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случаях, предусмотренных законодательством о персональных данных;</w:t>
      </w:r>
    </w:p>
    <w:p w:rsidR="005516AF" w:rsidRDefault="005516AF" w:rsidP="005516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заявление.</w:t>
      </w:r>
    </w:p>
    <w:p w:rsidR="005516AF" w:rsidRDefault="000C03D5" w:rsidP="005516A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Услуги</w:t>
      </w:r>
      <w:r w:rsidR="005516AF">
        <w:rPr>
          <w:rFonts w:ascii="Times New Roman" w:hAnsi="Times New Roman"/>
          <w:b/>
          <w:bCs/>
          <w:sz w:val="28"/>
          <w:szCs w:val="28"/>
        </w:rPr>
        <w:t xml:space="preserve"> дневного присмотра предоставляется гражданам,</w:t>
      </w:r>
      <w:r w:rsidR="005516AF">
        <w:rPr>
          <w:rFonts w:ascii="Times New Roman" w:hAnsi="Times New Roman"/>
          <w:bCs/>
          <w:sz w:val="28"/>
          <w:szCs w:val="28"/>
        </w:rPr>
        <w:t xml:space="preserve"> имеющим ограничение жизнедеятельности (способности контролировать свое поведение), соответствующее ФК 2 - ФК 4 (от 10 до 40 часов в неделю).</w:t>
      </w:r>
    </w:p>
    <w:p w:rsidR="005516AF" w:rsidRDefault="005516AF" w:rsidP="005516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условиях частичной оплаты (60 % тарифа – 0,48 рубля в час) – малообеспеченным одиноким нетрудоспособным гражданам;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условиях полной оплаты (0,80 рубля в час) – неработающим гражданам в возрасте 60 лет и старше, достигшим общеустановленного пенсионного возраста, имеющим право на государственную пенсию.</w:t>
      </w:r>
    </w:p>
    <w:p w:rsidR="005516AF" w:rsidRDefault="005516AF" w:rsidP="005516AF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Услуга дневного присмотра предусматривает: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знакомство, установление контакта с получателем услуги;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получателями услуги (его законным представителем, членами семьи), проведения дополнительных обследований (при необходимости);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разработку и обсуждение с получателем услуги (законным представителем, членами семьи) направлений и содержания деятельности в период присмотра (нахождения в центре);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оказание помощи в выполнении санитарно-гигиенических процедур (мытье рук, умывание, соблюдении гигиены рта, посещении туалета, смене подгузника);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приема лекарственных средств в соответствии с назначением врача-специалиста;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самочувствия получателя услуги, обеспечение его безопасности;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сопровождение получателя услуги на прогулку (помощь в подготовке к прогулке, подборе одежды по погоде, одевании;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безопасности на прогулке;</w:t>
      </w:r>
    </w:p>
    <w:p w:rsidR="005516AF" w:rsidRDefault="005516AF" w:rsidP="005516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5516AF" w:rsidRDefault="005516AF" w:rsidP="005516AF"/>
    <w:p w:rsidR="00C32FF7" w:rsidRDefault="00C32FF7"/>
    <w:sectPr w:rsidR="00C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4A1"/>
    <w:multiLevelType w:val="hybridMultilevel"/>
    <w:tmpl w:val="97D8A3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D3167"/>
    <w:multiLevelType w:val="hybridMultilevel"/>
    <w:tmpl w:val="8C7014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FF307E"/>
    <w:multiLevelType w:val="hybridMultilevel"/>
    <w:tmpl w:val="E20A36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861EE8"/>
    <w:multiLevelType w:val="hybridMultilevel"/>
    <w:tmpl w:val="BF1046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D4395A"/>
    <w:multiLevelType w:val="hybridMultilevel"/>
    <w:tmpl w:val="415844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C07281"/>
    <w:multiLevelType w:val="hybridMultilevel"/>
    <w:tmpl w:val="2256C0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97"/>
    <w:rsid w:val="00093782"/>
    <w:rsid w:val="000C03D5"/>
    <w:rsid w:val="00235C9C"/>
    <w:rsid w:val="00274C5C"/>
    <w:rsid w:val="005516AF"/>
    <w:rsid w:val="005D5D97"/>
    <w:rsid w:val="006B7DFF"/>
    <w:rsid w:val="006C1F0D"/>
    <w:rsid w:val="0072387A"/>
    <w:rsid w:val="009B750A"/>
    <w:rsid w:val="00C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ACB8"/>
  <w15:chartTrackingRefBased/>
  <w15:docId w15:val="{F142D0CA-9F83-421D-944D-4A72FA9E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16AF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5516AF"/>
    <w:pPr>
      <w:ind w:left="720"/>
      <w:contextualSpacing/>
    </w:pPr>
    <w:rPr>
      <w:rFonts w:eastAsia="Times New Roman"/>
    </w:rPr>
  </w:style>
  <w:style w:type="paragraph" w:customStyle="1" w:styleId="Style9">
    <w:name w:val="Style9"/>
    <w:basedOn w:val="a"/>
    <w:uiPriority w:val="99"/>
    <w:rsid w:val="005516AF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16A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5516AF"/>
    <w:rPr>
      <w:rFonts w:ascii="Times New Roman" w:hAnsi="Times New Roman" w:cs="Times New Roman" w:hint="default"/>
      <w:spacing w:val="10"/>
      <w:sz w:val="26"/>
      <w:szCs w:val="26"/>
    </w:rPr>
  </w:style>
  <w:style w:type="character" w:styleId="a5">
    <w:name w:val="Strong"/>
    <w:basedOn w:val="a0"/>
    <w:uiPriority w:val="22"/>
    <w:qFormat/>
    <w:rsid w:val="00551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2024-07-09T13:40:00Z</dcterms:created>
  <dcterms:modified xsi:type="dcterms:W3CDTF">2024-07-11T09:51:00Z</dcterms:modified>
</cp:coreProperties>
</file>