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0E" w:rsidRPr="001B090E" w:rsidRDefault="001B090E" w:rsidP="0042023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  <w:lang w:eastAsia="ru-RU"/>
        </w:rPr>
        <w:t>Пособие по уходу за инвалидом I группы либо лицом, достигшим 80-летнего возраста</w:t>
      </w:r>
    </w:p>
    <w:p w:rsidR="001B090E" w:rsidRPr="001B090E" w:rsidRDefault="001B090E" w:rsidP="001B09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121212"/>
          <w:sz w:val="24"/>
          <w:szCs w:val="24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ПРАВО НА ПОСОБИЕ ПО УХОДУ</w:t>
      </w:r>
      <w:r w:rsidRPr="001B090E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 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Право на пособие по уходу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инвалидом I группы либо лицом, достигшим 80-летнего возраста (пособие по уходу), имеют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постоянно проживающие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на территории Республики Беларусь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граждане Республики Беларусь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иностранные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граждане и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лица без гражданства</w:t>
      </w:r>
      <w:r w:rsidR="00294BA0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, достигшие 16 лет, но не старше 70 лет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осуществляющие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постоянный уход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инвалидом I группы либо лицом, достигшим 80-летнего возраста, из числа лиц, которые: 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не зарегистрированы в качестве индивидуальных предпринимателей, не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имеют свидетельства на осуществление нотариальной деятельности, не являются 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адвокатами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законодательством о государственной службе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1B090E" w:rsidRPr="001B090E" w:rsidRDefault="00074F0A" w:rsidP="0007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lang w:eastAsia="ru-RU"/>
        </w:rPr>
        <w:t xml:space="preserve">Исключением </w:t>
      </w:r>
      <w:r w:rsidR="001B090E"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 xml:space="preserve"> </w:t>
      </w:r>
      <w:r w:rsidR="001B090E" w:rsidRPr="001B090E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lang w:eastAsia="ru-RU"/>
        </w:rPr>
        <w:t>являются</w:t>
      </w:r>
      <w:r w:rsidR="001B090E"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: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лица, находящиеся в отпуске по уходу за ребенком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мать, отец, сын, дочь, супруг или супруга, опекун (попечитель)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инвалида I группы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либо лица, достигшего 80-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лет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него возраста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осуществляющие постоянный уход за ними.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Указанным родственникам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(родство либо опекунство должно подтверждаться соответствующими документами)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пособие по уходу назначается и выплачивается при одновременной занятости на следующих условиях: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  <w:r w:rsidR="00074F0A" w:rsidRPr="00D539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нахождение в академическом отпуске по месту обучения</w:t>
      </w:r>
      <w:r w:rsidR="00D539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D53929" w:rsidRDefault="00D53929" w:rsidP="00D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u w:val="single"/>
          <w:lang w:eastAsia="ru-RU"/>
        </w:rPr>
      </w:pPr>
    </w:p>
    <w:p w:rsidR="001B090E" w:rsidRPr="001B090E" w:rsidRDefault="001B090E" w:rsidP="00D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u w:val="single"/>
          <w:lang w:eastAsia="ru-RU"/>
        </w:rPr>
        <w:t>Пособие по уходу не назначается:</w:t>
      </w:r>
      <w:r w:rsidRPr="001B090E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u w:val="single"/>
          <w:lang w:eastAsia="ru-RU"/>
        </w:rPr>
        <w:t>  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лицам,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имеющим непогашенную или неснятую судимость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является получателем ренты;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если получатель ухода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не является постоянно проживающим в Республике Беларусь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если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документально не подтверждена нуждаемость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инвалида I группы либо лица, достигшего 80-летнего возраста, в постоянном уходе 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(для  инвалида I группы  - заключением МРЭК, индивидуальной программой реабилитации, абилитации инвалида, для лица, достигшего возраста 80 лет и старше – заключение ВКК).</w:t>
      </w:r>
    </w:p>
    <w:p w:rsidR="00294BA0" w:rsidRDefault="00294BA0" w:rsidP="0029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90E" w:rsidRPr="001B090E" w:rsidRDefault="0042023A" w:rsidP="0029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Размер пособия составляет: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100 процентов наибольшей величины бюджета прожиточного минимума в среднем на душу населения – при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уходе за одним нетрудоспособным 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(инвалидом I группы либо лицом, достигшим 80-летнего возраста),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120 процентов указанного бюджета – при уходе за двумя и более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инвалидами I группы либо лицами</w:t>
      </w:r>
      <w:r w:rsidR="00294BA0"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достигшим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</w:t>
      </w:r>
      <w:r w:rsidR="00294BA0"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80-летнего возраста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42023A" w:rsidRDefault="0042023A" w:rsidP="001B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1B090E" w:rsidRPr="001B090E" w:rsidRDefault="001B090E" w:rsidP="001B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НАЗНАЧЕНИЯ ПОСОБИЯ ПО УХОДУ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Обращаться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за назначением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пособия по уходу необходимо в службу «Одно окно» 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районного исполнительного комитета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по месту жительства (месту пребывания)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нетрудоспособного гражданина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 процедура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(пункт 2.38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1B090E" w:rsidRDefault="0042023A" w:rsidP="004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Гражданам необходимо представить следующие документы:</w:t>
      </w:r>
    </w:p>
    <w:p w:rsidR="0042023A" w:rsidRPr="001B090E" w:rsidRDefault="0042023A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заявление установленной формы;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документ, удостоверяющий личность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трудовая книжка заявителя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Пособие по уходу назначается Комиссией по назначению пенсий 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Костюковичского районного исполнительного комитета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по месту жительства (месту пребывания) нетрудоспособного гражданина, за которым осуществляется уход,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со дня обращения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ним.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Комиссией устанавливается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факт осуществления ухода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нетрудоспособным гражданином на основании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акта обследования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проводимого по месту жительства (месту пребывания) нетрудоспособного гражданина.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личной подписи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в соответствующей графе акта обследования.</w:t>
      </w:r>
    </w:p>
    <w:p w:rsidR="001B090E" w:rsidRPr="001B090E" w:rsidRDefault="001B090E" w:rsidP="004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путем составления акта обследования со следующей периодичностью: 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течение первого года выплаты пособия по уходу – не реже одного раза в квартал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течение второго и третьего года выплаты пособия по уходу – не реже одного раза в полугодие</w:t>
      </w:r>
    </w:p>
    <w:p w:rsidR="00F37AEA" w:rsidRPr="001B090E" w:rsidRDefault="001B090E" w:rsidP="00F37A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 истечении третьего года выплаты пособия по уходу – не реже одного раза в год</w:t>
      </w:r>
    </w:p>
    <w:p w:rsidR="001B090E" w:rsidRPr="001B090E" w:rsidRDefault="001B090E" w:rsidP="00F37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ru-RU"/>
        </w:rPr>
        <w:t>Важно!</w:t>
      </w:r>
      <w:r w:rsidRPr="001B090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 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Период ухода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за инвалидом I группы либо лицом, достигшим 80-летнего возраста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, в страховой стаж не включается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, поскольку в этот период обязательные страховые взносы не </w:t>
      </w:r>
      <w:r w:rsidR="00CA0922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у</w:t>
      </w:r>
      <w:bookmarkStart w:id="0" w:name="_GoBack"/>
      <w:bookmarkEnd w:id="0"/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плачиваются. Период ухода 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включается в общий стаж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для назначения пенсии и учитывается при исчислении ее размера.</w:t>
      </w:r>
    </w:p>
    <w:p w:rsidR="00571325" w:rsidRPr="001B090E" w:rsidRDefault="00571325" w:rsidP="0042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25" w:rsidRPr="001B090E" w:rsidSect="0042023A">
      <w:headerReference w:type="default" r:id="rId7"/>
      <w:pgSz w:w="11906" w:h="16838"/>
      <w:pgMar w:top="851" w:right="45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3F" w:rsidRDefault="005E7D3F" w:rsidP="0042023A">
      <w:pPr>
        <w:spacing w:after="0" w:line="240" w:lineRule="auto"/>
      </w:pPr>
      <w:r>
        <w:separator/>
      </w:r>
    </w:p>
  </w:endnote>
  <w:endnote w:type="continuationSeparator" w:id="1">
    <w:p w:rsidR="005E7D3F" w:rsidRDefault="005E7D3F" w:rsidP="0042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3F" w:rsidRDefault="005E7D3F" w:rsidP="0042023A">
      <w:pPr>
        <w:spacing w:after="0" w:line="240" w:lineRule="auto"/>
      </w:pPr>
      <w:r>
        <w:separator/>
      </w:r>
    </w:p>
  </w:footnote>
  <w:footnote w:type="continuationSeparator" w:id="1">
    <w:p w:rsidR="005E7D3F" w:rsidRDefault="005E7D3F" w:rsidP="0042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255275"/>
      <w:docPartObj>
        <w:docPartGallery w:val="Page Numbers (Top of Page)"/>
        <w:docPartUnique/>
      </w:docPartObj>
    </w:sdtPr>
    <w:sdtContent>
      <w:p w:rsidR="0042023A" w:rsidRDefault="0026238D">
        <w:pPr>
          <w:pStyle w:val="a5"/>
          <w:jc w:val="center"/>
        </w:pPr>
        <w:r>
          <w:fldChar w:fldCharType="begin"/>
        </w:r>
        <w:r w:rsidR="0042023A">
          <w:instrText>PAGE   \* MERGEFORMAT</w:instrText>
        </w:r>
        <w:r>
          <w:fldChar w:fldCharType="separate"/>
        </w:r>
        <w:r w:rsidR="001D0C4F">
          <w:rPr>
            <w:noProof/>
          </w:rPr>
          <w:t>2</w:t>
        </w:r>
        <w:r>
          <w:fldChar w:fldCharType="end"/>
        </w:r>
      </w:p>
    </w:sdtContent>
  </w:sdt>
  <w:p w:rsidR="0042023A" w:rsidRDefault="0042023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1352"/>
    <w:multiLevelType w:val="multilevel"/>
    <w:tmpl w:val="DCF06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9B001F"/>
    <w:multiLevelType w:val="multilevel"/>
    <w:tmpl w:val="ADE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009A1"/>
    <w:multiLevelType w:val="multilevel"/>
    <w:tmpl w:val="2E1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92CCA"/>
    <w:multiLevelType w:val="multilevel"/>
    <w:tmpl w:val="FF3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80E0C"/>
    <w:multiLevelType w:val="multilevel"/>
    <w:tmpl w:val="0BA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176D1"/>
    <w:multiLevelType w:val="multilevel"/>
    <w:tmpl w:val="28A23EB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90E"/>
    <w:rsid w:val="00074F0A"/>
    <w:rsid w:val="001B090E"/>
    <w:rsid w:val="001D0C4F"/>
    <w:rsid w:val="0026238D"/>
    <w:rsid w:val="00294BA0"/>
    <w:rsid w:val="0042023A"/>
    <w:rsid w:val="00447E0F"/>
    <w:rsid w:val="00571325"/>
    <w:rsid w:val="005E7D3F"/>
    <w:rsid w:val="00770079"/>
    <w:rsid w:val="00831440"/>
    <w:rsid w:val="00CA0922"/>
    <w:rsid w:val="00D53929"/>
    <w:rsid w:val="00F3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8D"/>
  </w:style>
  <w:style w:type="paragraph" w:styleId="1">
    <w:name w:val="heading 1"/>
    <w:basedOn w:val="a"/>
    <w:link w:val="10"/>
    <w:uiPriority w:val="9"/>
    <w:qFormat/>
    <w:rsid w:val="001B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09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23A"/>
  </w:style>
  <w:style w:type="paragraph" w:styleId="a7">
    <w:name w:val="footer"/>
    <w:basedOn w:val="a"/>
    <w:link w:val="a8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09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23A"/>
  </w:style>
  <w:style w:type="paragraph" w:styleId="a7">
    <w:name w:val="footer"/>
    <w:basedOn w:val="a"/>
    <w:link w:val="a8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2024-07-11T13:02:00Z</cp:lastPrinted>
  <dcterms:created xsi:type="dcterms:W3CDTF">2024-07-15T08:23:00Z</dcterms:created>
  <dcterms:modified xsi:type="dcterms:W3CDTF">2024-07-15T08:23:00Z</dcterms:modified>
</cp:coreProperties>
</file>