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98" w:rsidRPr="00602298" w:rsidRDefault="00602298" w:rsidP="006022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  <w:t>Ответственность за употребление и незаконный оборот наркотических средств</w:t>
      </w:r>
    </w:p>
    <w:p w:rsidR="00602298" w:rsidRPr="00602298" w:rsidRDefault="00602298" w:rsidP="00602298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602298" w:rsidRPr="00602298" w:rsidRDefault="00602298" w:rsidP="00602298">
      <w:pPr>
        <w:shd w:val="clear" w:color="auto" w:fill="FFFFFF"/>
        <w:spacing w:before="161"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Ответственность за употребление и незаконный оборот наркотических средств</w:t>
      </w:r>
    </w:p>
    <w:p w:rsidR="00602298" w:rsidRPr="00602298" w:rsidRDefault="00602298" w:rsidP="0060229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ab/>
      </w:r>
      <w:proofErr w:type="gramStart"/>
      <w:r w:rsidRPr="0060229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Республике Беларусь ответственность за незаконные употребление, оборот наркотических средств, психотропных веществ, их аналогов и </w:t>
      </w:r>
      <w:proofErr w:type="spellStart"/>
      <w:r w:rsidRPr="0060229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прекурсоров</w:t>
      </w:r>
      <w:proofErr w:type="spellEnd"/>
      <w:r w:rsidRPr="0060229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предусмотрена кодексом Республики Беларусь об административных правонарушениях  и уголовным кодексом Республики Беларусь.</w:t>
      </w:r>
      <w:proofErr w:type="gramEnd"/>
    </w:p>
    <w:p w:rsidR="00602298" w:rsidRPr="00602298" w:rsidRDefault="00602298" w:rsidP="0060229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60229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Кодекс Республики Беларусь об административных правонарушениях</w:t>
      </w:r>
    </w:p>
    <w:p w:rsidR="00602298" w:rsidRPr="00602298" w:rsidRDefault="00602298" w:rsidP="00602298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17.1. Незаконные посев и (или) выращивание растений либо грибов, содержащих наркотические средства или психотропные вещества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Незаконные посев и (или) выращивание растений либо грибов, содержащих наркотические средства или психотропные вещества, без цели их сбыта или изготовления либо иного получения наркотических средств или психотропных веществ –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влекут наложение штрафа в размере до двадцати базовых величин.</w:t>
      </w:r>
    </w:p>
    <w:p w:rsidR="00602298" w:rsidRPr="00602298" w:rsidRDefault="00602298" w:rsidP="00602298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17.6. Незаконные действия с </w:t>
      </w:r>
      <w:proofErr w:type="spellStart"/>
      <w:r w:rsidRPr="0060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некурительными</w:t>
      </w:r>
      <w:proofErr w:type="spellEnd"/>
      <w:r w:rsidRPr="0060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табачными изделиями, предназначенными для сосания и (или) жевания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Приобретение, хранение </w:t>
      </w:r>
      <w:proofErr w:type="spellStart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некурительных</w:t>
      </w:r>
      <w:proofErr w:type="spellEnd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табачных изделий, предназначенных для сосания и (или) жевания, в количестве, не превышающем пятидесяти граммов, –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влекут наложение штрафа в размере до двух базовых величин.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Перевозка, пересылка, приобретение, хранение </w:t>
      </w:r>
      <w:proofErr w:type="spellStart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некурительных</w:t>
      </w:r>
      <w:proofErr w:type="spellEnd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табачных изделий, предназначенных для сосания и (или) жевания, в количестве, превышающем пятьдесят граммов, а равно реализация таких </w:t>
      </w:r>
      <w:proofErr w:type="spellStart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некурительных</w:t>
      </w:r>
      <w:proofErr w:type="spellEnd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табачных изделий при отсутствии признаков незаконной предпринимательской деятельности –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влекут наложение штрафа в размере от десяти до двадцати базовых величин с конфискацией денежной выручки, полученной от реализации указанных </w:t>
      </w:r>
      <w:proofErr w:type="spellStart"/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некурительных</w:t>
      </w:r>
      <w:proofErr w:type="spellEnd"/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табачных изделий, орудий и средств совершения административного правонарушения или без конфискации таких орудий и средств, либо общественные работы с конфискацией денежной выручки, полученной от реализации указанных </w:t>
      </w:r>
      <w:proofErr w:type="spellStart"/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некурительных</w:t>
      </w:r>
      <w:proofErr w:type="spellEnd"/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табачных изделий, орудий и средств совершения административного правонарушения или без конфискации таких орудий</w:t>
      </w:r>
      <w:proofErr w:type="gramEnd"/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 средств, либо административный арест с конфискацией денежной выручки, полученной от реализации указанных </w:t>
      </w:r>
      <w:proofErr w:type="spellStart"/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некурительных</w:t>
      </w:r>
      <w:proofErr w:type="spellEnd"/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табачных изделий, орудий и средств совершения </w:t>
      </w:r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административного правонарушения или без конфискации таких орудий и средств.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Изготовление </w:t>
      </w:r>
      <w:proofErr w:type="spellStart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некурительных</w:t>
      </w:r>
      <w:proofErr w:type="spellEnd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табачных изделий, предназначенных для сосания и (или) жевания, в количестве, превышающем пятьдесят граммов, при отсутствии признаков незаконной предпринимательской деятельности –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влечет наложение штрафа в размере от двадцати до тридцати базовых величин с конфискацией орудий и средств совершения административного правонарушения или без конфискации, либо общественные работы с конфискацией орудий и средств совершения административного правонарушения или без конфискации, либо административный арест с конфискацией орудий и средств совершения административного правонарушения или без конфискации.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Примечание. Под </w:t>
      </w:r>
      <w:proofErr w:type="spellStart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некурительными</w:t>
      </w:r>
      <w:proofErr w:type="spellEnd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табачными изделиями, предназначенными для сосания и (или) жевания, в настоящей статье понимаются изделия (</w:t>
      </w:r>
      <w:proofErr w:type="spellStart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</w:t>
      </w:r>
      <w:proofErr w:type="spellEnd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другие), изготовленные из табака (очищенной табачной пыли) и щелочного компонента (мела, извести или прочих щелочных компонентов) с добавлением или без добавления иных ингредиентов.</w:t>
      </w:r>
    </w:p>
    <w:p w:rsidR="00602298" w:rsidRPr="00602298" w:rsidRDefault="00602298" w:rsidP="00602298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 работе в состоянии опьянения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Распитие алкогольных, слабоалкогольных напитков или пива на улице, стадионе, в сквере, парке, общественном транспорте или в других общественных местах, кроме мест, предназначенных для употребления алкогольных, слабоалкогольных напитков или пива, либо появление в общественном месте в состоянии алкогольного опьянения, оскорбляющем человеческое достоинство и общественную нравственность, –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влекут наложение штрафа в размере до восьми базовых величин.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Действия, предусмотренные частью 1 настоящей статьи, совершенные повторно в течение одного года после наложения административного взыскания за такие же нарушения, –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влекут наложение штрафа в размере от двух до пятнадцати базовых величин, или общественные работы, или административный арест.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gramStart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в общественном месте в 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 общественную нравственность,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  <w:proofErr w:type="gramEnd"/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влекут наложение штрафа в размере от пяти до десяти базовых величин.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на рабочем месте в рабочее время в 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  <w:proofErr w:type="gramEnd"/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влекут наложение штрафа в размере от восьми до двенадцати базовых величин.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Потребление без назначения врача-специалиста наркотических средств или психотропных веществ в общественном месте либо потребление их аналогов в общественном месте,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влекут наложение штрафа в размере от десяти до пятнадцати базовых величин.</w:t>
      </w:r>
    </w:p>
    <w:p w:rsidR="00602298" w:rsidRPr="00602298" w:rsidRDefault="00602298" w:rsidP="0060229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Уголовный кодекс Республики Беларусь</w:t>
      </w:r>
    </w:p>
    <w:p w:rsidR="00602298" w:rsidRPr="00602298" w:rsidRDefault="00602298" w:rsidP="0060229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ab/>
      </w:r>
      <w:r w:rsidRPr="0060229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Уголовная ответственность наступает с 14 лет по ряду преступлений, в этот ряд входит и 327-332 статьи Уголовного Кодекса Республики Беларусь. </w:t>
      </w:r>
      <w:proofErr w:type="gramStart"/>
      <w:r w:rsidRPr="0060229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Данные статьи поясняют ответственность за незаконные употребление, оборот наркотических средств.</w:t>
      </w:r>
      <w:proofErr w:type="gramEnd"/>
    </w:p>
    <w:p w:rsidR="00602298" w:rsidRPr="00602298" w:rsidRDefault="00602298" w:rsidP="00602298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bookmarkStart w:id="0" w:name="_GoBack"/>
      <w:bookmarkEnd w:id="0"/>
      <w:r w:rsidRPr="0060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 328. Незаконный оборот наркотических средств, психотропных веществ, их </w:t>
      </w:r>
      <w:proofErr w:type="spellStart"/>
      <w:r w:rsidRPr="0060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прекурсоров</w:t>
      </w:r>
      <w:proofErr w:type="spellEnd"/>
      <w:r w:rsidRPr="0060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аналогов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аналогов –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наказываются ограничением свободы на срок до пяти лет или лишением свободы на срок от двух до пяти лет.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аналогов –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наказывается лишением свободы на срок от трех до восьми лет со штрафом или без штрафа.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gramStart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 </w:t>
      </w:r>
      <w:hyperlink r:id="rId5" w:anchor="&amp;Article=327" w:history="1">
        <w:r w:rsidRPr="00602298">
          <w:rPr>
            <w:rFonts w:ascii="Times New Roman" w:eastAsia="Times New Roman" w:hAnsi="Times New Roman" w:cs="Times New Roman"/>
            <w:color w:val="000CFF"/>
            <w:sz w:val="28"/>
            <w:szCs w:val="28"/>
            <w:u w:val="single"/>
            <w:bdr w:val="none" w:sz="0" w:space="0" w:color="auto" w:frame="1"/>
            <w:lang w:eastAsia="ru-RU"/>
          </w:rPr>
          <w:t>статьями 327</w:t>
        </w:r>
      </w:hyperlink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6" w:anchor="&amp;Article=329" w:history="1">
        <w:r w:rsidRPr="00602298">
          <w:rPr>
            <w:rFonts w:ascii="Times New Roman" w:eastAsia="Times New Roman" w:hAnsi="Times New Roman" w:cs="Times New Roman"/>
            <w:color w:val="000CFF"/>
            <w:sz w:val="28"/>
            <w:szCs w:val="28"/>
            <w:u w:val="single"/>
            <w:bdr w:val="none" w:sz="0" w:space="0" w:color="auto" w:frame="1"/>
            <w:lang w:eastAsia="ru-RU"/>
          </w:rPr>
          <w:t>329</w:t>
        </w:r>
      </w:hyperlink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hyperlink r:id="rId7" w:anchor="&amp;Article=331" w:history="1">
        <w:r w:rsidRPr="00602298">
          <w:rPr>
            <w:rFonts w:ascii="Times New Roman" w:eastAsia="Times New Roman" w:hAnsi="Times New Roman" w:cs="Times New Roman"/>
            <w:color w:val="000CFF"/>
            <w:sz w:val="28"/>
            <w:szCs w:val="28"/>
            <w:u w:val="single"/>
            <w:bdr w:val="none" w:sz="0" w:space="0" w:color="auto" w:frame="1"/>
            <w:lang w:eastAsia="ru-RU"/>
          </w:rPr>
          <w:t>331</w:t>
        </w:r>
      </w:hyperlink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 –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наказываются лишением свободы на срок от шести до пятнадцати лет со штрафом или без штрафа.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 –</w:t>
      </w:r>
      <w:proofErr w:type="gramEnd"/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наказываются лишением свободы на срок от десяти до двадцати лет со штрафом или без штрафа.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 –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наказываются лишением свободы на срок от двенадцати до двадцати пяти лет со штрафом или без штрафа.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прекурсоры</w:t>
      </w:r>
      <w:proofErr w:type="spellEnd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2298" w:rsidRPr="00602298" w:rsidRDefault="00602298" w:rsidP="0060229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        Белорусским законодательством в связи с изменениями Уголовного кодекса в 2015 году статьей 328 (прим. 2)</w:t>
      </w:r>
      <w:r w:rsidRPr="0060229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предусмотрена уголовная ответственность за употребление наркотиков</w:t>
      </w:r>
      <w:r w:rsidRPr="0060229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(спайс, </w:t>
      </w:r>
      <w:proofErr w:type="spellStart"/>
      <w:r w:rsidRPr="0060229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микс</w:t>
      </w:r>
      <w:proofErr w:type="spellEnd"/>
      <w:r w:rsidRPr="0060229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курительные смеси и другие) в течени</w:t>
      </w:r>
      <w:proofErr w:type="gramStart"/>
      <w:r w:rsidRPr="0060229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proofErr w:type="gramEnd"/>
      <w:r w:rsidRPr="0060229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года после наложения административного взыскания за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веществ. Данные действия наказываются штрафом, или арестом, или ограничением свободы на срок до двух лет.</w:t>
      </w:r>
    </w:p>
    <w:p w:rsidR="00602298" w:rsidRPr="00602298" w:rsidRDefault="00602298" w:rsidP="00602298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331. Склонение к потреблению наркотических средств, психотропных веществ или их аналогов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Склонение к потреблению наркотических средств, психотропных веществ или их аналогов –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наказывается арестом, или ограничением свободы на срок до пяти лет, или лишением свободы на тот же срок.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действие, совершенное в отношении двух или более лиц, либо заведомо несовершеннолетнего лицом, достигшим восемнадцатилетнего возраста, либо с применением насилия или с угрозой его применения, либо группой лиц, либо лицом, ранее совершившим преступления, предусмотренные </w:t>
      </w:r>
      <w:hyperlink r:id="rId8" w:anchor="&amp;Article=327" w:history="1">
        <w:r w:rsidRPr="00602298">
          <w:rPr>
            <w:rFonts w:ascii="Times New Roman" w:eastAsia="Times New Roman" w:hAnsi="Times New Roman" w:cs="Times New Roman"/>
            <w:color w:val="000CFF"/>
            <w:sz w:val="28"/>
            <w:szCs w:val="28"/>
            <w:u w:val="single"/>
            <w:bdr w:val="none" w:sz="0" w:space="0" w:color="auto" w:frame="1"/>
            <w:lang w:eastAsia="ru-RU"/>
          </w:rPr>
          <w:t>статьями 327–329</w:t>
        </w:r>
      </w:hyperlink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9" w:anchor="&amp;Article=332" w:history="1">
        <w:r w:rsidRPr="00602298">
          <w:rPr>
            <w:rFonts w:ascii="Times New Roman" w:eastAsia="Times New Roman" w:hAnsi="Times New Roman" w:cs="Times New Roman"/>
            <w:color w:val="000CFF"/>
            <w:sz w:val="28"/>
            <w:szCs w:val="28"/>
            <w:u w:val="single"/>
            <w:bdr w:val="none" w:sz="0" w:space="0" w:color="auto" w:frame="1"/>
            <w:lang w:eastAsia="ru-RU"/>
          </w:rPr>
          <w:t>332</w:t>
        </w:r>
      </w:hyperlink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Кодекса, а равно склонение к потреблению особо опасных наркотических средств или психотропных веществ –</w:t>
      </w:r>
      <w:proofErr w:type="gramEnd"/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наказываются лишением свободы на срок от трех до десяти лет.</w:t>
      </w:r>
    </w:p>
    <w:p w:rsidR="00602298" w:rsidRPr="00602298" w:rsidRDefault="00602298" w:rsidP="00602298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332. Предоставление помещений,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Предоставление помещений для изготовления, переработки и (или) потребления наркотических средств, психотропных веществ, их аналогов или других одурманивающих веществ –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наказывается арестом, или ограничением свободы на срок до пяти лет, или лишением свободы на срок от двух до пяти лет.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 –</w:t>
      </w:r>
    </w:p>
    <w:p w:rsidR="00602298" w:rsidRPr="00602298" w:rsidRDefault="00602298" w:rsidP="00602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02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наказываются ограничением свободы на срок от двух до пяти лет со штрафом или лишением свободы на срок от трех до семи лет со штрафом.</w:t>
      </w:r>
    </w:p>
    <w:p w:rsidR="00D17722" w:rsidRPr="00602298" w:rsidRDefault="00D17722" w:rsidP="006022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7722" w:rsidRPr="0060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98"/>
    <w:rsid w:val="00602298"/>
    <w:rsid w:val="00D1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hk99002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line.by/document/?regnum=hk99002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hk99002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talonline.by/document/?regnum=hk99002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document/?regnum=hk9900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1719</Words>
  <Characters>9800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Ответственность за употребление и незаконный оборот наркотических средств</vt:lpstr>
    </vt:vector>
  </TitlesOfParts>
  <Company>RiK™</Company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2025-03-17T13:16:00Z</dcterms:created>
  <dcterms:modified xsi:type="dcterms:W3CDTF">2025-03-17T13:17:00Z</dcterms:modified>
</cp:coreProperties>
</file>