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Принятие решения о  внесении изменений в состав семьи,  с которыми гражданин состоит на учете нуждающихся в улучшении жилищных условий (в случае уменьшения состава семьи)</w:t>
      </w:r>
    </w:p>
    <w:p w:rsidR="00B70E7C" w:rsidRDefault="00B70E7C" w:rsidP="00B70E7C">
      <w:pPr>
        <w:ind w:firstLine="5040"/>
        <w:jc w:val="both"/>
        <w:rPr>
          <w:sz w:val="22"/>
          <w:szCs w:val="22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63606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7C624D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внести изменения в список учета граждан, нуждающихся в улучшении жилищных условий, по составу семьи, в связи с___________________________________________________, исключив из состава семьи __________________________________________________.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                                           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EBE" w:rsidRDefault="00822EBE" w:rsidP="00406F7E">
      <w:r>
        <w:separator/>
      </w:r>
    </w:p>
  </w:endnote>
  <w:endnote w:type="continuationSeparator" w:id="0">
    <w:p w:rsidR="00822EBE" w:rsidRDefault="00822EBE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EBE" w:rsidRDefault="00822EBE" w:rsidP="00406F7E">
      <w:r>
        <w:separator/>
      </w:r>
    </w:p>
  </w:footnote>
  <w:footnote w:type="continuationSeparator" w:id="0">
    <w:p w:rsidR="00822EBE" w:rsidRDefault="00822EBE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163606"/>
    <w:rsid w:val="001C0E37"/>
    <w:rsid w:val="00221AC1"/>
    <w:rsid w:val="00406F7E"/>
    <w:rsid w:val="005E0AEE"/>
    <w:rsid w:val="007C624D"/>
    <w:rsid w:val="00822EBE"/>
    <w:rsid w:val="00842A11"/>
    <w:rsid w:val="00A3387C"/>
    <w:rsid w:val="00B31A44"/>
    <w:rsid w:val="00B70E7C"/>
    <w:rsid w:val="00DE048E"/>
    <w:rsid w:val="00E3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2017-10-13T08:34:00Z</dcterms:modified>
</cp:coreProperties>
</file>